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BD" w:rsidRPr="002808AF" w:rsidRDefault="00A716BD" w:rsidP="00280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2808AF">
        <w:rPr>
          <w:rFonts w:ascii="Times New Roman" w:hAnsi="Times New Roman" w:cs="Times New Roman"/>
          <w:sz w:val="28"/>
          <w:szCs w:val="28"/>
        </w:rPr>
        <w:t>М</w:t>
      </w:r>
      <w:r w:rsidRPr="002808AF">
        <w:rPr>
          <w:rFonts w:ascii="Times New Roman" w:hAnsi="Times New Roman" w:cs="Times New Roman"/>
          <w:bCs/>
          <w:sz w:val="28"/>
          <w:szCs w:val="28"/>
        </w:rPr>
        <w:t xml:space="preserve">униципальное бюджетное дошкольное образовательное учреждение                                                     </w:t>
      </w:r>
      <w:r w:rsidR="00051DB3">
        <w:rPr>
          <w:rFonts w:ascii="Times New Roman" w:hAnsi="Times New Roman" w:cs="Times New Roman"/>
          <w:sz w:val="28"/>
          <w:szCs w:val="28"/>
        </w:rPr>
        <w:t>Тацинский детский сад « Радуга</w:t>
      </w:r>
      <w:r w:rsidRPr="002808AF">
        <w:rPr>
          <w:rFonts w:ascii="Times New Roman" w:hAnsi="Times New Roman" w:cs="Times New Roman"/>
          <w:bCs/>
          <w:sz w:val="28"/>
          <w:szCs w:val="28"/>
        </w:rPr>
        <w:t>»</w:t>
      </w:r>
    </w:p>
    <w:p w:rsidR="00A716BD" w:rsidRDefault="00A716BD" w:rsidP="00A71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6BD" w:rsidRPr="00A716BD" w:rsidRDefault="00A716BD" w:rsidP="00A71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6BD">
        <w:rPr>
          <w:rFonts w:ascii="Times New Roman" w:hAnsi="Times New Roman" w:cs="Times New Roman"/>
          <w:sz w:val="28"/>
          <w:szCs w:val="28"/>
        </w:rPr>
        <w:br/>
      </w:r>
    </w:p>
    <w:p w:rsidR="00051DB3" w:rsidRDefault="00D43A53" w:rsidP="00D43A53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2808AF">
        <w:rPr>
          <w:rFonts w:ascii="Times New Roman" w:hAnsi="Times New Roman" w:cs="Times New Roman"/>
          <w:bCs/>
          <w:sz w:val="32"/>
          <w:szCs w:val="28"/>
        </w:rPr>
        <w:t>Отчет                                                                                                                                    о самообследовании</w:t>
      </w:r>
      <w:r w:rsidR="00051DB3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Pr="002808AF">
        <w:rPr>
          <w:rFonts w:ascii="Times New Roman" w:hAnsi="Times New Roman" w:cs="Times New Roman"/>
          <w:bCs/>
          <w:sz w:val="32"/>
          <w:szCs w:val="28"/>
        </w:rPr>
        <w:t>муниципального бюджетного                                  дошкольного</w:t>
      </w:r>
      <w:r w:rsidR="00051DB3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Pr="002808AF">
        <w:rPr>
          <w:rFonts w:ascii="Times New Roman" w:hAnsi="Times New Roman" w:cs="Times New Roman"/>
          <w:bCs/>
          <w:sz w:val="32"/>
          <w:szCs w:val="28"/>
        </w:rPr>
        <w:t>обр</w:t>
      </w:r>
      <w:r w:rsidR="00051DB3">
        <w:rPr>
          <w:rFonts w:ascii="Times New Roman" w:hAnsi="Times New Roman" w:cs="Times New Roman"/>
          <w:bCs/>
          <w:sz w:val="32"/>
          <w:szCs w:val="28"/>
        </w:rPr>
        <w:t>азовательного учреждения Тацинского детского сада « Радуга</w:t>
      </w:r>
      <w:r w:rsidRPr="002808AF">
        <w:rPr>
          <w:rFonts w:ascii="Times New Roman" w:hAnsi="Times New Roman" w:cs="Times New Roman"/>
          <w:bCs/>
          <w:sz w:val="32"/>
          <w:szCs w:val="28"/>
        </w:rPr>
        <w:t xml:space="preserve">»                                            </w:t>
      </w:r>
    </w:p>
    <w:p w:rsidR="00A716BD" w:rsidRPr="002808AF" w:rsidRDefault="00D43A53" w:rsidP="00D43A53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2808AF">
        <w:rPr>
          <w:rFonts w:ascii="Times New Roman" w:hAnsi="Times New Roman" w:cs="Times New Roman"/>
          <w:bCs/>
          <w:sz w:val="32"/>
          <w:szCs w:val="28"/>
        </w:rPr>
        <w:t>станицы Тацинской Ростовской области</w:t>
      </w:r>
    </w:p>
    <w:p w:rsidR="00A716BD" w:rsidRPr="002808AF" w:rsidRDefault="00D43A53" w:rsidP="00D43A53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2808AF">
        <w:rPr>
          <w:rFonts w:ascii="Times New Roman" w:hAnsi="Times New Roman" w:cs="Times New Roman"/>
          <w:bCs/>
          <w:sz w:val="32"/>
          <w:szCs w:val="28"/>
        </w:rPr>
        <w:t>за 201</w:t>
      </w:r>
      <w:r w:rsidR="002B31ED">
        <w:rPr>
          <w:rFonts w:ascii="Times New Roman" w:hAnsi="Times New Roman" w:cs="Times New Roman"/>
          <w:bCs/>
          <w:sz w:val="32"/>
          <w:szCs w:val="28"/>
        </w:rPr>
        <w:t>8</w:t>
      </w:r>
      <w:r w:rsidRPr="002808AF">
        <w:rPr>
          <w:rFonts w:ascii="Times New Roman" w:hAnsi="Times New Roman" w:cs="Times New Roman"/>
          <w:bCs/>
          <w:sz w:val="32"/>
          <w:szCs w:val="28"/>
        </w:rPr>
        <w:t xml:space="preserve"> год</w:t>
      </w:r>
    </w:p>
    <w:p w:rsidR="00A716BD" w:rsidRPr="002808AF" w:rsidRDefault="002808AF" w:rsidP="002808A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08AF">
        <w:rPr>
          <w:rFonts w:ascii="Times New Roman" w:hAnsi="Times New Roman" w:cs="Times New Roman"/>
          <w:bCs/>
          <w:sz w:val="32"/>
          <w:szCs w:val="28"/>
        </w:rPr>
        <w:t>(</w:t>
      </w:r>
      <w:r w:rsidRPr="002808AF">
        <w:rPr>
          <w:rFonts w:ascii="Times New Roman" w:hAnsi="Times New Roman" w:cs="Times New Roman"/>
          <w:bCs/>
          <w:sz w:val="28"/>
          <w:szCs w:val="28"/>
        </w:rPr>
        <w:t>в соотвествии с Приказом   Минобрнауки РФ от 14.06.2013 года №462  г.Москва «Об утверждении  Порядка проведения  самообследования  образовательной организации»</w:t>
      </w:r>
    </w:p>
    <w:p w:rsidR="00A716BD" w:rsidRDefault="00A716BD" w:rsidP="00A71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6BD" w:rsidRDefault="00A716BD" w:rsidP="00AE7DF3">
      <w:pPr>
        <w:rPr>
          <w:rFonts w:ascii="Times New Roman" w:hAnsi="Times New Roman" w:cs="Times New Roman"/>
          <w:bCs/>
          <w:sz w:val="28"/>
          <w:szCs w:val="28"/>
        </w:rPr>
      </w:pPr>
    </w:p>
    <w:p w:rsidR="00AE7DF3" w:rsidRDefault="00AE7DF3" w:rsidP="00AE7DF3">
      <w:pPr>
        <w:rPr>
          <w:rFonts w:ascii="Times New Roman" w:hAnsi="Times New Roman" w:cs="Times New Roman"/>
          <w:bCs/>
          <w:sz w:val="28"/>
          <w:szCs w:val="28"/>
        </w:rPr>
      </w:pPr>
    </w:p>
    <w:p w:rsidR="00D43A53" w:rsidRDefault="00D43A53" w:rsidP="00AE7DF3">
      <w:pPr>
        <w:rPr>
          <w:rFonts w:ascii="Times New Roman" w:hAnsi="Times New Roman" w:cs="Times New Roman"/>
          <w:bCs/>
          <w:sz w:val="28"/>
          <w:szCs w:val="28"/>
        </w:rPr>
      </w:pPr>
    </w:p>
    <w:p w:rsidR="00D43A53" w:rsidRDefault="00D43A53" w:rsidP="00AE7DF3">
      <w:pPr>
        <w:rPr>
          <w:rFonts w:ascii="Times New Roman" w:hAnsi="Times New Roman" w:cs="Times New Roman"/>
          <w:bCs/>
          <w:sz w:val="28"/>
          <w:szCs w:val="28"/>
        </w:rPr>
      </w:pPr>
    </w:p>
    <w:p w:rsidR="00745608" w:rsidRPr="00AE7DF3" w:rsidRDefault="00745608" w:rsidP="00AE7DF3">
      <w:pPr>
        <w:rPr>
          <w:rFonts w:ascii="Times New Roman" w:hAnsi="Times New Roman" w:cs="Times New Roman"/>
          <w:bCs/>
          <w:sz w:val="28"/>
          <w:szCs w:val="28"/>
        </w:rPr>
      </w:pPr>
    </w:p>
    <w:p w:rsidR="00A716BD" w:rsidRPr="0028598B" w:rsidRDefault="00F934F7" w:rsidP="0028598B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сведения об образовательном учреждении</w:t>
      </w:r>
    </w:p>
    <w:p w:rsidR="002E0EE0" w:rsidRPr="0028598B" w:rsidRDefault="00A716BD" w:rsidP="002859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98B">
        <w:rPr>
          <w:rFonts w:ascii="Times New Roman" w:hAnsi="Times New Roman" w:cs="Times New Roman"/>
          <w:sz w:val="28"/>
          <w:szCs w:val="28"/>
        </w:rPr>
        <w:t>   </w:t>
      </w:r>
      <w:r w:rsidR="002E0EE0" w:rsidRPr="0028598B">
        <w:rPr>
          <w:rFonts w:ascii="Times New Roman" w:hAnsi="Times New Roman" w:cs="Times New Roman"/>
          <w:sz w:val="28"/>
          <w:szCs w:val="28"/>
        </w:rPr>
        <w:t>Муниципальное бюджетное  дошкольно</w:t>
      </w:r>
      <w:r w:rsidR="00051DB3">
        <w:rPr>
          <w:rFonts w:ascii="Times New Roman" w:hAnsi="Times New Roman" w:cs="Times New Roman"/>
          <w:sz w:val="28"/>
          <w:szCs w:val="28"/>
        </w:rPr>
        <w:t xml:space="preserve">е образовательное  учреждение Тацинский детский сад « Радуга </w:t>
      </w:r>
      <w:r w:rsidR="002E0EE0" w:rsidRPr="0028598B">
        <w:rPr>
          <w:rFonts w:ascii="Times New Roman" w:hAnsi="Times New Roman" w:cs="Times New Roman"/>
          <w:sz w:val="28"/>
          <w:szCs w:val="28"/>
        </w:rPr>
        <w:t>» станицы Тацинской</w:t>
      </w:r>
      <w:r w:rsidR="00597AC7" w:rsidRPr="0028598B">
        <w:rPr>
          <w:rFonts w:ascii="Times New Roman" w:hAnsi="Times New Roman" w:cs="Times New Roman"/>
          <w:sz w:val="28"/>
          <w:szCs w:val="28"/>
        </w:rPr>
        <w:t>,</w:t>
      </w:r>
      <w:r w:rsidR="002E0EE0" w:rsidRPr="0028598B">
        <w:rPr>
          <w:rFonts w:ascii="Times New Roman" w:hAnsi="Times New Roman" w:cs="Times New Roman"/>
          <w:sz w:val="28"/>
          <w:szCs w:val="28"/>
        </w:rPr>
        <w:t xml:space="preserve"> Ростовской об</w:t>
      </w:r>
      <w:r w:rsidR="0028598B">
        <w:rPr>
          <w:rFonts w:ascii="Times New Roman" w:hAnsi="Times New Roman" w:cs="Times New Roman"/>
          <w:sz w:val="28"/>
          <w:szCs w:val="28"/>
        </w:rPr>
        <w:t>ласти   (д</w:t>
      </w:r>
      <w:r w:rsidR="002E0EE0" w:rsidRPr="0028598B">
        <w:rPr>
          <w:rFonts w:ascii="Times New Roman" w:hAnsi="Times New Roman" w:cs="Times New Roman"/>
          <w:sz w:val="28"/>
          <w:szCs w:val="28"/>
        </w:rPr>
        <w:t>алее МБДОУ)</w:t>
      </w:r>
      <w:r w:rsidR="00597AC7" w:rsidRPr="0028598B">
        <w:rPr>
          <w:rFonts w:ascii="Times New Roman" w:hAnsi="Times New Roman" w:cs="Times New Roman"/>
          <w:sz w:val="28"/>
          <w:szCs w:val="28"/>
        </w:rPr>
        <w:t>, является</w:t>
      </w:r>
      <w:r w:rsidR="002E0EE0" w:rsidRPr="0028598B">
        <w:rPr>
          <w:rFonts w:ascii="Times New Roman" w:hAnsi="Times New Roman" w:cs="Times New Roman"/>
          <w:sz w:val="28"/>
          <w:szCs w:val="28"/>
        </w:rPr>
        <w:t xml:space="preserve">  муниципальным гражданским  светским  некомерческим  дошкольным образовательным у</w:t>
      </w:r>
      <w:r w:rsidR="0028598B">
        <w:rPr>
          <w:rFonts w:ascii="Times New Roman" w:hAnsi="Times New Roman" w:cs="Times New Roman"/>
          <w:sz w:val="28"/>
          <w:szCs w:val="28"/>
        </w:rPr>
        <w:t>чреждением, реализующим  основн</w:t>
      </w:r>
      <w:r w:rsidR="002E0EE0" w:rsidRPr="0028598B">
        <w:rPr>
          <w:rFonts w:ascii="Times New Roman" w:hAnsi="Times New Roman" w:cs="Times New Roman"/>
          <w:sz w:val="28"/>
          <w:szCs w:val="28"/>
        </w:rPr>
        <w:t>ую общеобр</w:t>
      </w:r>
      <w:r w:rsidR="0028598B">
        <w:rPr>
          <w:rFonts w:ascii="Times New Roman" w:hAnsi="Times New Roman" w:cs="Times New Roman"/>
          <w:sz w:val="28"/>
          <w:szCs w:val="28"/>
        </w:rPr>
        <w:t>азовательную  программу  дошкол</w:t>
      </w:r>
      <w:r w:rsidR="002E0EE0" w:rsidRPr="0028598B">
        <w:rPr>
          <w:rFonts w:ascii="Times New Roman" w:hAnsi="Times New Roman" w:cs="Times New Roman"/>
          <w:sz w:val="28"/>
          <w:szCs w:val="28"/>
        </w:rPr>
        <w:t>ь</w:t>
      </w:r>
      <w:r w:rsidR="0028598B">
        <w:rPr>
          <w:rFonts w:ascii="Times New Roman" w:hAnsi="Times New Roman" w:cs="Times New Roman"/>
          <w:sz w:val="28"/>
          <w:szCs w:val="28"/>
        </w:rPr>
        <w:t>н</w:t>
      </w:r>
      <w:r w:rsidR="002E0EE0" w:rsidRPr="0028598B">
        <w:rPr>
          <w:rFonts w:ascii="Times New Roman" w:hAnsi="Times New Roman" w:cs="Times New Roman"/>
          <w:sz w:val="28"/>
          <w:szCs w:val="28"/>
        </w:rPr>
        <w:t>ого образования.</w:t>
      </w:r>
    </w:p>
    <w:p w:rsidR="002E0EE0" w:rsidRPr="0028598B" w:rsidRDefault="002E0EE0" w:rsidP="002859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98B">
        <w:rPr>
          <w:rFonts w:ascii="Times New Roman" w:hAnsi="Times New Roman" w:cs="Times New Roman"/>
          <w:sz w:val="28"/>
          <w:szCs w:val="28"/>
        </w:rPr>
        <w:t xml:space="preserve">МБДОУ  был </w:t>
      </w:r>
      <w:r w:rsidR="00051DB3">
        <w:rPr>
          <w:rFonts w:ascii="Times New Roman" w:hAnsi="Times New Roman" w:cs="Times New Roman"/>
          <w:sz w:val="28"/>
          <w:szCs w:val="28"/>
        </w:rPr>
        <w:t xml:space="preserve">открыт   в 1993 </w:t>
      </w:r>
      <w:r w:rsidR="00A716BD" w:rsidRPr="0028598B">
        <w:rPr>
          <w:rFonts w:ascii="Times New Roman" w:hAnsi="Times New Roman" w:cs="Times New Roman"/>
          <w:sz w:val="28"/>
          <w:szCs w:val="28"/>
        </w:rPr>
        <w:t xml:space="preserve">году. </w:t>
      </w:r>
    </w:p>
    <w:p w:rsidR="00F934F7" w:rsidRPr="0028598B" w:rsidRDefault="002E0EE0" w:rsidP="00597A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Учредителем МБДОУ </w:t>
      </w:r>
      <w:r w:rsidR="00597AC7" w:rsidRPr="00597AC7">
        <w:rPr>
          <w:rFonts w:ascii="Times New Roman" w:hAnsi="Times New Roman" w:cs="Times New Roman"/>
          <w:bCs/>
          <w:sz w:val="28"/>
          <w:szCs w:val="28"/>
        </w:rPr>
        <w:t>и собственником имущества МБДОУ является муниципальное образование «Тацинский район"</w:t>
      </w:r>
      <w:r w:rsidR="00597AC7">
        <w:rPr>
          <w:rFonts w:ascii="Times New Roman" w:hAnsi="Times New Roman" w:cs="Times New Roman"/>
          <w:bCs/>
          <w:sz w:val="28"/>
          <w:szCs w:val="28"/>
        </w:rPr>
        <w:t>.</w:t>
      </w:r>
      <w:r w:rsidR="00597AC7" w:rsidRPr="00597AC7">
        <w:rPr>
          <w:rFonts w:ascii="Times New Roman" w:hAnsi="Times New Roman" w:cs="Times New Roman"/>
          <w:bCs/>
          <w:sz w:val="28"/>
          <w:szCs w:val="28"/>
        </w:rPr>
        <w:t xml:space="preserve"> Функции  и полномочия учредителя МБДОУ осуществляет в рамках своей компетенции, установленной  нормативным правовым актом Адм</w:t>
      </w:r>
      <w:r w:rsidR="00597AC7">
        <w:rPr>
          <w:rFonts w:ascii="Times New Roman" w:hAnsi="Times New Roman" w:cs="Times New Roman"/>
          <w:bCs/>
          <w:sz w:val="28"/>
          <w:szCs w:val="28"/>
        </w:rPr>
        <w:t xml:space="preserve">инистрации  Тацинского района, </w:t>
      </w:r>
      <w:r w:rsidR="00597AC7" w:rsidRPr="00597AC7">
        <w:rPr>
          <w:rFonts w:ascii="Times New Roman" w:hAnsi="Times New Roman" w:cs="Times New Roman"/>
          <w:bCs/>
          <w:sz w:val="28"/>
          <w:szCs w:val="28"/>
        </w:rPr>
        <w:t>в пределах  делегированных полномочий  выполняет  Отдел образования Администрации Тацинского района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(Положения об Отделе образования Администрации Тацинского района, утвержденного Решением Собрания депутатов Тацинского района от «29» июля  2010 г № 19-СД); реквизиты учредительного договора: договор о взаимоотношениях образовательного учреждения с учредителем </w:t>
      </w:r>
      <w:r w:rsidR="00E65855" w:rsidRPr="00E65855">
        <w:rPr>
          <w:rFonts w:ascii="Times New Roman" w:hAnsi="Times New Roman" w:cs="Times New Roman"/>
          <w:bCs/>
          <w:sz w:val="28"/>
          <w:szCs w:val="28"/>
        </w:rPr>
        <w:t>от 01.08.2008</w:t>
      </w:r>
      <w:r w:rsidRPr="00E65855">
        <w:rPr>
          <w:rFonts w:ascii="Times New Roman" w:hAnsi="Times New Roman" w:cs="Times New Roman"/>
          <w:bCs/>
          <w:sz w:val="28"/>
          <w:szCs w:val="28"/>
        </w:rPr>
        <w:t>г.</w:t>
      </w:r>
      <w:r w:rsidR="00A716BD" w:rsidRPr="0028598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934F7" w:rsidRPr="0028598B" w:rsidRDefault="00A716BD" w:rsidP="002859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98B">
        <w:rPr>
          <w:rFonts w:ascii="Times New Roman" w:hAnsi="Times New Roman" w:cs="Times New Roman"/>
          <w:sz w:val="28"/>
          <w:szCs w:val="28"/>
        </w:rPr>
        <w:t>Лицензия на обр</w:t>
      </w:r>
      <w:r w:rsidR="00E65855">
        <w:rPr>
          <w:rFonts w:ascii="Times New Roman" w:hAnsi="Times New Roman" w:cs="Times New Roman"/>
          <w:sz w:val="28"/>
          <w:szCs w:val="28"/>
        </w:rPr>
        <w:t>азовательную деятельность № 4896</w:t>
      </w:r>
      <w:r w:rsidRPr="0028598B">
        <w:rPr>
          <w:rFonts w:ascii="Times New Roman" w:hAnsi="Times New Roman" w:cs="Times New Roman"/>
          <w:sz w:val="28"/>
          <w:szCs w:val="28"/>
        </w:rPr>
        <w:t xml:space="preserve">  от 28.05.15 года, </w:t>
      </w:r>
    </w:p>
    <w:p w:rsidR="00F934F7" w:rsidRPr="0028598B" w:rsidRDefault="00A716BD" w:rsidP="002859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98B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E65855">
        <w:rPr>
          <w:rFonts w:ascii="Times New Roman" w:hAnsi="Times New Roman" w:cs="Times New Roman"/>
          <w:sz w:val="28"/>
          <w:szCs w:val="28"/>
        </w:rPr>
        <w:t>аккредитация № 504 от 12.05.2010</w:t>
      </w:r>
      <w:r w:rsidRPr="002859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70CA" w:rsidRPr="0028598B" w:rsidRDefault="00E070CA" w:rsidP="002859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Устав: принят общим</w:t>
      </w:r>
      <w:r w:rsidR="00E65855">
        <w:rPr>
          <w:rFonts w:ascii="Times New Roman" w:hAnsi="Times New Roman" w:cs="Times New Roman"/>
          <w:bCs/>
          <w:sz w:val="28"/>
          <w:szCs w:val="28"/>
        </w:rPr>
        <w:t xml:space="preserve"> собранием коллектива </w:t>
      </w:r>
      <w:r w:rsidR="002B31ED">
        <w:rPr>
          <w:rFonts w:ascii="Times New Roman" w:hAnsi="Times New Roman" w:cs="Times New Roman"/>
          <w:bCs/>
          <w:sz w:val="28"/>
          <w:szCs w:val="28"/>
        </w:rPr>
        <w:t>2018 г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., утверждён Отделом образования Администрации Тацинского района (новая редакция) приказом Отдела образования Администрации </w:t>
      </w:r>
      <w:r w:rsidR="00E65855">
        <w:rPr>
          <w:rFonts w:ascii="Times New Roman" w:hAnsi="Times New Roman" w:cs="Times New Roman"/>
          <w:bCs/>
          <w:sz w:val="28"/>
          <w:szCs w:val="28"/>
        </w:rPr>
        <w:t xml:space="preserve">Тацинского района </w:t>
      </w:r>
    </w:p>
    <w:p w:rsidR="00E070CA" w:rsidRPr="0028598B" w:rsidRDefault="00E070CA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Организационно-правовая форма:  муниципальное бюджетное  учреждение</w:t>
      </w:r>
    </w:p>
    <w:p w:rsidR="00E070CA" w:rsidRPr="0028598B" w:rsidRDefault="00E070CA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Свидетельство о постановке на учет юридического лица в налоговом органе (серия, номер, д</w:t>
      </w:r>
      <w:r w:rsidR="00E65855">
        <w:rPr>
          <w:rFonts w:ascii="Times New Roman" w:hAnsi="Times New Roman" w:cs="Times New Roman"/>
          <w:bCs/>
          <w:sz w:val="28"/>
          <w:szCs w:val="28"/>
        </w:rPr>
        <w:t>ата, ИНН):  серия 61 № 006468152; 01.08.2008  года; ИНН: 6134011326</w:t>
      </w:r>
    </w:p>
    <w:p w:rsidR="00E070CA" w:rsidRPr="0028598B" w:rsidRDefault="00E070CA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Свидетельство о внесении записи в Единый государственный реестр юридических лиц  (серия, номер, дата, кем вы</w:t>
      </w:r>
      <w:r w:rsidR="00E65855">
        <w:rPr>
          <w:rFonts w:ascii="Times New Roman" w:hAnsi="Times New Roman" w:cs="Times New Roman"/>
          <w:bCs/>
          <w:sz w:val="28"/>
          <w:szCs w:val="28"/>
        </w:rPr>
        <w:t>дано, ОГРН): серия 61№ 006149979, выдано: 01.08.2008 года, Инспекция Федеральной налоговой службы по Тацинскому району Ростовской области, ОГРН: 1086134000336</w:t>
      </w:r>
    </w:p>
    <w:p w:rsidR="00E070CA" w:rsidRPr="0028598B" w:rsidRDefault="00E070CA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Свидетельство о праве на имущество (серия, номер, дата, кем выдано): Свидетельство о государственной регистрации права: </w:t>
      </w:r>
    </w:p>
    <w:p w:rsidR="00E070CA" w:rsidRPr="0028598B" w:rsidRDefault="00E070CA" w:rsidP="0028598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65855">
        <w:rPr>
          <w:rFonts w:ascii="Times New Roman" w:hAnsi="Times New Roman" w:cs="Times New Roman"/>
          <w:bCs/>
          <w:sz w:val="28"/>
          <w:szCs w:val="28"/>
        </w:rPr>
        <w:t>здание ДОУ: серия 61-АЖ № 743151, выдано12.04.2012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года, Управление Федеральной  службы  государственной  регистрации, кадастра  и  картографии  по  Ростовской  области.</w:t>
      </w:r>
    </w:p>
    <w:p w:rsidR="00E070CA" w:rsidRPr="0028598B" w:rsidRDefault="00E070CA" w:rsidP="0028598B">
      <w:pPr>
        <w:spacing w:line="240" w:lineRule="auto"/>
        <w:ind w:firstLine="36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Свидетельство о праве на земельный участок (серия, номер, дата, кем выдано): свидетельство о государственн</w:t>
      </w:r>
      <w:r w:rsidR="00855329">
        <w:rPr>
          <w:rFonts w:ascii="Times New Roman" w:hAnsi="Times New Roman" w:cs="Times New Roman"/>
          <w:bCs/>
          <w:sz w:val="28"/>
          <w:szCs w:val="28"/>
        </w:rPr>
        <w:t>ой регистрации права:серия 61-АЖ №  743025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55329">
        <w:rPr>
          <w:rFonts w:ascii="Times New Roman" w:hAnsi="Times New Roman" w:cs="Times New Roman"/>
          <w:bCs/>
          <w:sz w:val="28"/>
          <w:szCs w:val="28"/>
        </w:rPr>
        <w:t xml:space="preserve">выдано  04.04.2012 </w:t>
      </w:r>
      <w:r w:rsidRPr="0028598B">
        <w:rPr>
          <w:rFonts w:ascii="Times New Roman" w:hAnsi="Times New Roman" w:cs="Times New Roman"/>
          <w:bCs/>
          <w:sz w:val="28"/>
          <w:szCs w:val="28"/>
        </w:rPr>
        <w:t>года, Управление Федеральной  службы  государственной  регистрации, кадастра  и  картографии  по  Ростовской  области.</w:t>
      </w:r>
    </w:p>
    <w:p w:rsidR="00E070CA" w:rsidRPr="0028598B" w:rsidRDefault="00E070CA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Юридический адрес: 347060 Ростовская область, Тацинский район, станица Тацин</w:t>
      </w:r>
      <w:r w:rsidR="00855329">
        <w:rPr>
          <w:rFonts w:ascii="Times New Roman" w:hAnsi="Times New Roman" w:cs="Times New Roman"/>
          <w:bCs/>
          <w:sz w:val="28"/>
          <w:szCs w:val="28"/>
        </w:rPr>
        <w:t xml:space="preserve">ская, </w:t>
      </w:r>
      <w:r w:rsidR="002B31ED">
        <w:rPr>
          <w:rFonts w:ascii="Times New Roman" w:hAnsi="Times New Roman" w:cs="Times New Roman"/>
          <w:bCs/>
          <w:sz w:val="28"/>
          <w:szCs w:val="28"/>
        </w:rPr>
        <w:t>площадь</w:t>
      </w:r>
      <w:r w:rsidR="00855329">
        <w:rPr>
          <w:rFonts w:ascii="Times New Roman" w:hAnsi="Times New Roman" w:cs="Times New Roman"/>
          <w:bCs/>
          <w:sz w:val="28"/>
          <w:szCs w:val="28"/>
        </w:rPr>
        <w:t xml:space="preserve"> Калинина, 52 А</w:t>
      </w:r>
    </w:p>
    <w:p w:rsidR="00F934F7" w:rsidRPr="0028598B" w:rsidRDefault="00F934F7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lastRenderedPageBreak/>
        <w:t>Фактический адрес:</w:t>
      </w:r>
      <w:r w:rsidR="00E070CA" w:rsidRPr="0028598B">
        <w:rPr>
          <w:rFonts w:ascii="Times New Roman" w:hAnsi="Times New Roman" w:cs="Times New Roman"/>
          <w:bCs/>
          <w:sz w:val="28"/>
          <w:szCs w:val="28"/>
        </w:rPr>
        <w:t>347060 Ростовская область, Тацинский район, ст</w:t>
      </w:r>
      <w:r w:rsidR="00855329">
        <w:rPr>
          <w:rFonts w:ascii="Times New Roman" w:hAnsi="Times New Roman" w:cs="Times New Roman"/>
          <w:bCs/>
          <w:sz w:val="28"/>
          <w:szCs w:val="28"/>
        </w:rPr>
        <w:t>аница Тацинская, площадь Калинина, 52 А</w:t>
      </w:r>
    </w:p>
    <w:p w:rsidR="00F934F7" w:rsidRPr="002B31ED" w:rsidRDefault="00F934F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тел</w:t>
      </w:r>
      <w:r w:rsidR="00855329" w:rsidRPr="002B31ED">
        <w:rPr>
          <w:rFonts w:ascii="Times New Roman" w:hAnsi="Times New Roman" w:cs="Times New Roman"/>
          <w:bCs/>
          <w:sz w:val="28"/>
          <w:szCs w:val="28"/>
          <w:lang w:val="en-US"/>
        </w:rPr>
        <w:t>. 8(86397) 2-23-91</w:t>
      </w:r>
    </w:p>
    <w:p w:rsidR="00F934F7" w:rsidRPr="002B31ED" w:rsidRDefault="00F934F7" w:rsidP="0028598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8598B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55329" w:rsidRPr="002B31ED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="00855329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855329" w:rsidRPr="002B31E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855329">
        <w:rPr>
          <w:rFonts w:ascii="Times New Roman" w:hAnsi="Times New Roman" w:cs="Times New Roman"/>
          <w:bCs/>
          <w:sz w:val="28"/>
          <w:szCs w:val="28"/>
          <w:lang w:val="en-US"/>
        </w:rPr>
        <w:t>kurenkova</w:t>
      </w:r>
      <w:r w:rsidR="00855329" w:rsidRPr="002B31ED">
        <w:rPr>
          <w:rFonts w:ascii="Times New Roman" w:hAnsi="Times New Roman" w:cs="Times New Roman"/>
          <w:bCs/>
          <w:sz w:val="28"/>
          <w:szCs w:val="28"/>
          <w:lang w:val="en-US"/>
        </w:rPr>
        <w:t>.1963@</w:t>
      </w:r>
      <w:r w:rsidR="00855329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855329" w:rsidRPr="002B31ED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85532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E070CA" w:rsidRPr="002B31ED" w:rsidRDefault="00F934F7" w:rsidP="0028598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Сайт</w:t>
      </w:r>
      <w:r w:rsidR="00855329" w:rsidRPr="002B31ED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B31ED">
        <w:rPr>
          <w:rFonts w:ascii="Times New Roman" w:hAnsi="Times New Roman" w:cs="Times New Roman"/>
          <w:bCs/>
          <w:sz w:val="28"/>
          <w:szCs w:val="28"/>
          <w:lang w:val="en-US"/>
        </w:rPr>
        <w:t>raduga</w:t>
      </w:r>
      <w:r w:rsidR="002B31ED" w:rsidRPr="002B31ED">
        <w:rPr>
          <w:rFonts w:ascii="Times New Roman" w:hAnsi="Times New Roman" w:cs="Times New Roman"/>
          <w:bCs/>
          <w:sz w:val="28"/>
          <w:szCs w:val="28"/>
        </w:rPr>
        <w:t>.</w:t>
      </w:r>
      <w:r w:rsidR="002B31ED">
        <w:rPr>
          <w:rFonts w:ascii="Times New Roman" w:hAnsi="Times New Roman" w:cs="Times New Roman"/>
          <w:bCs/>
          <w:sz w:val="28"/>
          <w:szCs w:val="28"/>
          <w:lang w:val="en-US"/>
        </w:rPr>
        <w:t>obr</w:t>
      </w:r>
      <w:r w:rsidR="002B31ED" w:rsidRPr="002B31ED">
        <w:rPr>
          <w:rFonts w:ascii="Times New Roman" w:hAnsi="Times New Roman" w:cs="Times New Roman"/>
          <w:bCs/>
          <w:sz w:val="28"/>
          <w:szCs w:val="28"/>
        </w:rPr>
        <w:t>-</w:t>
      </w:r>
      <w:r w:rsidR="002B31ED">
        <w:rPr>
          <w:rFonts w:ascii="Times New Roman" w:hAnsi="Times New Roman" w:cs="Times New Roman"/>
          <w:bCs/>
          <w:sz w:val="28"/>
          <w:szCs w:val="28"/>
          <w:lang w:val="en-US"/>
        </w:rPr>
        <w:t>tacin</w:t>
      </w:r>
      <w:r w:rsidR="002B31ED" w:rsidRPr="002B31ED">
        <w:rPr>
          <w:rFonts w:ascii="Times New Roman" w:hAnsi="Times New Roman" w:cs="Times New Roman"/>
          <w:bCs/>
          <w:sz w:val="28"/>
          <w:szCs w:val="28"/>
        </w:rPr>
        <w:t>.</w:t>
      </w:r>
      <w:r w:rsidR="002B31E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7C5F27" w:rsidRPr="0028598B" w:rsidRDefault="00F934F7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МБДОУ имеет право осуществлять образовательную деятельность на основании лицензии серия 61 </w:t>
      </w:r>
      <w:r w:rsidR="00855329">
        <w:rPr>
          <w:rFonts w:ascii="Times New Roman" w:hAnsi="Times New Roman" w:cs="Times New Roman"/>
          <w:bCs/>
          <w:sz w:val="28"/>
          <w:szCs w:val="28"/>
        </w:rPr>
        <w:t xml:space="preserve">Л01 №  0002509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регистрационный номер</w:t>
      </w:r>
      <w:r w:rsidR="00597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5329">
        <w:rPr>
          <w:rFonts w:ascii="Times New Roman" w:hAnsi="Times New Roman" w:cs="Times New Roman"/>
          <w:bCs/>
          <w:sz w:val="28"/>
          <w:szCs w:val="28"/>
        </w:rPr>
        <w:t>№ 4896  от 28 мая  2015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года, по программам дошкольного образования, построенным с учетом федеральных государственных требований.</w:t>
      </w:r>
    </w:p>
    <w:p w:rsidR="002E0EE0" w:rsidRPr="0028598B" w:rsidRDefault="00F934F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Нормативная правовая база МБДОУ  (Устав и локальные акты) регламентирует его деятельность по всем направлениям.</w:t>
      </w:r>
    </w:p>
    <w:p w:rsidR="002E0EE0" w:rsidRPr="0028598B" w:rsidRDefault="00855329" w:rsidP="008553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МБДОУ - отдельно стоящее 2-х </w:t>
      </w:r>
      <w:r w:rsidR="002E0EE0" w:rsidRPr="0028598B">
        <w:rPr>
          <w:rFonts w:ascii="Times New Roman" w:hAnsi="Times New Roman" w:cs="Times New Roman"/>
          <w:bCs/>
          <w:sz w:val="28"/>
          <w:szCs w:val="28"/>
        </w:rPr>
        <w:t>этажное</w:t>
      </w:r>
      <w:r w:rsidR="00597AC7" w:rsidRPr="00597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AC7" w:rsidRPr="0028598B">
        <w:rPr>
          <w:rFonts w:ascii="Times New Roman" w:hAnsi="Times New Roman" w:cs="Times New Roman"/>
          <w:bCs/>
          <w:sz w:val="28"/>
          <w:szCs w:val="28"/>
        </w:rPr>
        <w:t>помещение</w:t>
      </w:r>
      <w:r w:rsidR="002E0EE0" w:rsidRPr="0028598B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расположенное на площади Калинина, 52 А</w:t>
      </w:r>
      <w:r w:rsidR="002E0EE0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0EE0" w:rsidRPr="0028598B">
        <w:rPr>
          <w:rFonts w:ascii="Times New Roman" w:hAnsi="Times New Roman" w:cs="Times New Roman"/>
          <w:bCs/>
          <w:sz w:val="28"/>
          <w:szCs w:val="28"/>
        </w:rPr>
        <w:tab/>
      </w:r>
    </w:p>
    <w:p w:rsidR="002848E6" w:rsidRPr="0028598B" w:rsidRDefault="002848E6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МБДОУ  функционирует  </w:t>
      </w:r>
      <w:r w:rsidR="00597AC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28598B">
        <w:rPr>
          <w:rFonts w:ascii="Times New Roman" w:hAnsi="Times New Roman" w:cs="Times New Roman"/>
          <w:bCs/>
          <w:sz w:val="28"/>
          <w:szCs w:val="28"/>
        </w:rPr>
        <w:t>режиме  5-дневно</w:t>
      </w:r>
      <w:r w:rsidR="00597AC7">
        <w:rPr>
          <w:rFonts w:ascii="Times New Roman" w:hAnsi="Times New Roman" w:cs="Times New Roman"/>
          <w:bCs/>
          <w:sz w:val="28"/>
          <w:szCs w:val="28"/>
        </w:rPr>
        <w:t>й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 учебной недели (понедельник, вторник, среда, четверг, пятница)</w:t>
      </w:r>
    </w:p>
    <w:p w:rsidR="002848E6" w:rsidRPr="0028598B" w:rsidRDefault="002848E6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Выходные дни - суббота, воскресенье и праздничные дни;</w:t>
      </w:r>
    </w:p>
    <w:p w:rsidR="002E0EE0" w:rsidRPr="0028598B" w:rsidRDefault="002848E6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Длительность пребывания детей в ДОУ– 10 часов (с 7.30 до 17.30).</w:t>
      </w:r>
    </w:p>
    <w:p w:rsidR="002848E6" w:rsidRPr="0028598B" w:rsidRDefault="00F934F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i/>
          <w:sz w:val="28"/>
          <w:szCs w:val="28"/>
          <w:u w:val="single"/>
        </w:rPr>
        <w:t>Наличие филиалов, их местонахождение, телефоны: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не имеется</w:t>
      </w:r>
      <w:r w:rsidR="00A716BD" w:rsidRPr="0028598B">
        <w:rPr>
          <w:rFonts w:ascii="Times New Roman" w:hAnsi="Times New Roman" w:cs="Times New Roman"/>
          <w:bCs/>
          <w:sz w:val="28"/>
          <w:szCs w:val="28"/>
        </w:rPr>
        <w:t> </w:t>
      </w:r>
    </w:p>
    <w:p w:rsidR="002848E6" w:rsidRPr="0028598B" w:rsidRDefault="002848E6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34F7" w:rsidRPr="0028598B" w:rsidRDefault="00855329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МБДОУ Тацинский детский сад « Радуга» </w:t>
      </w:r>
      <w:r w:rsidR="002848E6" w:rsidRPr="0028598B">
        <w:rPr>
          <w:rFonts w:ascii="Times New Roman" w:hAnsi="Times New Roman" w:cs="Times New Roman"/>
          <w:bCs/>
          <w:sz w:val="28"/>
          <w:szCs w:val="28"/>
        </w:rPr>
        <w:t xml:space="preserve"> принимаются дети </w:t>
      </w:r>
      <w:r w:rsidR="00E360AF" w:rsidRPr="0028598B">
        <w:rPr>
          <w:rFonts w:ascii="Times New Roman" w:hAnsi="Times New Roman" w:cs="Times New Roman"/>
          <w:bCs/>
          <w:sz w:val="28"/>
          <w:szCs w:val="28"/>
        </w:rPr>
        <w:t xml:space="preserve">  по возрасту согласно Уставу ДОУ.</w:t>
      </w:r>
      <w:r w:rsidR="00597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60AF" w:rsidRPr="0028598B">
        <w:rPr>
          <w:rFonts w:ascii="Times New Roman" w:hAnsi="Times New Roman" w:cs="Times New Roman"/>
          <w:bCs/>
          <w:sz w:val="28"/>
          <w:szCs w:val="28"/>
        </w:rPr>
        <w:t>Прием  детей осуществляется  на основании медицинского заключения,заявления и документов , удостоверяющих личность одного из родителей (законных представителей) при предъявлении  направления Отдела образования Адлминистрации Тацинского района</w:t>
      </w:r>
      <w:r w:rsidR="00EC0057" w:rsidRPr="0028598B">
        <w:rPr>
          <w:rFonts w:ascii="Times New Roman" w:hAnsi="Times New Roman" w:cs="Times New Roman"/>
          <w:bCs/>
          <w:sz w:val="28"/>
          <w:szCs w:val="28"/>
        </w:rPr>
        <w:t>.</w:t>
      </w:r>
    </w:p>
    <w:p w:rsidR="00EC0057" w:rsidRPr="0028598B" w:rsidRDefault="00EC005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Прием в МБДОУ  осуществляется в соотвестии с Порядком приема  детей в МБДОУ</w:t>
      </w:r>
      <w:r w:rsidR="00597AC7" w:rsidRPr="0028598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8598B">
        <w:rPr>
          <w:rFonts w:ascii="Times New Roman" w:hAnsi="Times New Roman" w:cs="Times New Roman"/>
          <w:bCs/>
          <w:sz w:val="28"/>
          <w:szCs w:val="28"/>
        </w:rPr>
        <w:t>принятого в Уставе МБДОУ  и нормативно-правовыми актами,</w:t>
      </w:r>
      <w:r w:rsidR="00597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регулирующими  деятельность </w:t>
      </w:r>
      <w:r w:rsidR="00597AC7" w:rsidRPr="0028598B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учреждения.</w:t>
      </w:r>
    </w:p>
    <w:p w:rsidR="00EC0057" w:rsidRPr="0028598B" w:rsidRDefault="00EC0057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057" w:rsidRPr="0028598B" w:rsidRDefault="00597AC7" w:rsidP="0028598B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  <w:r w:rsidR="00EC0057"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  образовательного учреждения</w:t>
      </w:r>
    </w:p>
    <w:p w:rsidR="00EC0057" w:rsidRPr="0028598B" w:rsidRDefault="00855329" w:rsidP="0028598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МБДОУ функционирует 5  групп, из них : 1 группа</w:t>
      </w:r>
      <w:r w:rsidR="00EC0057" w:rsidRPr="0028598B">
        <w:rPr>
          <w:rFonts w:ascii="Times New Roman" w:hAnsi="Times New Roman" w:cs="Times New Roman"/>
          <w:bCs/>
          <w:sz w:val="28"/>
          <w:szCs w:val="28"/>
        </w:rPr>
        <w:t xml:space="preserve"> ранн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 возраста;                 4  </w:t>
      </w:r>
      <w:r w:rsidR="00EC0057" w:rsidRPr="0028598B">
        <w:rPr>
          <w:rFonts w:ascii="Times New Roman" w:hAnsi="Times New Roman" w:cs="Times New Roman"/>
          <w:bCs/>
          <w:sz w:val="28"/>
          <w:szCs w:val="28"/>
        </w:rPr>
        <w:t>групп</w:t>
      </w:r>
      <w:r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EC0057" w:rsidRPr="0028598B">
        <w:rPr>
          <w:rFonts w:ascii="Times New Roman" w:hAnsi="Times New Roman" w:cs="Times New Roman"/>
          <w:bCs/>
          <w:sz w:val="28"/>
          <w:szCs w:val="28"/>
        </w:rPr>
        <w:t xml:space="preserve"> дошкольного возр</w:t>
      </w:r>
      <w:r>
        <w:rPr>
          <w:rFonts w:ascii="Times New Roman" w:hAnsi="Times New Roman" w:cs="Times New Roman"/>
          <w:bCs/>
          <w:sz w:val="28"/>
          <w:szCs w:val="28"/>
        </w:rPr>
        <w:t>аста ;</w:t>
      </w:r>
    </w:p>
    <w:p w:rsidR="00EC0057" w:rsidRPr="0028598B" w:rsidRDefault="00EC0057" w:rsidP="0028598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Фактический </w:t>
      </w:r>
      <w:r w:rsidR="00597AC7">
        <w:rPr>
          <w:rFonts w:ascii="Times New Roman" w:hAnsi="Times New Roman" w:cs="Times New Roman"/>
          <w:bCs/>
          <w:sz w:val="28"/>
          <w:szCs w:val="28"/>
        </w:rPr>
        <w:t>средне</w:t>
      </w:r>
      <w:r w:rsidRPr="0028598B">
        <w:rPr>
          <w:rFonts w:ascii="Times New Roman" w:hAnsi="Times New Roman" w:cs="Times New Roman"/>
          <w:bCs/>
          <w:sz w:val="28"/>
          <w:szCs w:val="28"/>
        </w:rPr>
        <w:t>списочный состав</w:t>
      </w:r>
      <w:r w:rsidR="00597AC7">
        <w:rPr>
          <w:rFonts w:ascii="Times New Roman" w:hAnsi="Times New Roman" w:cs="Times New Roman"/>
          <w:bCs/>
          <w:sz w:val="28"/>
          <w:szCs w:val="28"/>
        </w:rPr>
        <w:t xml:space="preserve"> за 201</w:t>
      </w:r>
      <w:r w:rsidR="002B31ED" w:rsidRPr="002B31ED">
        <w:rPr>
          <w:rFonts w:ascii="Times New Roman" w:hAnsi="Times New Roman" w:cs="Times New Roman"/>
          <w:bCs/>
          <w:sz w:val="28"/>
          <w:szCs w:val="28"/>
        </w:rPr>
        <w:t>8</w:t>
      </w:r>
      <w:r w:rsidR="00597AC7">
        <w:rPr>
          <w:rFonts w:ascii="Times New Roman" w:hAnsi="Times New Roman" w:cs="Times New Roman"/>
          <w:bCs/>
          <w:sz w:val="28"/>
          <w:szCs w:val="28"/>
        </w:rPr>
        <w:t xml:space="preserve">год </w:t>
      </w:r>
      <w:r w:rsidR="00855329">
        <w:rPr>
          <w:rFonts w:ascii="Times New Roman" w:hAnsi="Times New Roman" w:cs="Times New Roman"/>
          <w:bCs/>
          <w:sz w:val="28"/>
          <w:szCs w:val="28"/>
        </w:rPr>
        <w:t>–</w:t>
      </w:r>
      <w:r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5329">
        <w:rPr>
          <w:rFonts w:ascii="Times New Roman" w:hAnsi="Times New Roman" w:cs="Times New Roman"/>
          <w:bCs/>
          <w:sz w:val="28"/>
          <w:szCs w:val="28"/>
        </w:rPr>
        <w:t>1</w:t>
      </w:r>
      <w:r w:rsidR="002B31ED" w:rsidRPr="002B31ED">
        <w:rPr>
          <w:rFonts w:ascii="Times New Roman" w:hAnsi="Times New Roman" w:cs="Times New Roman"/>
          <w:bCs/>
          <w:sz w:val="28"/>
          <w:szCs w:val="28"/>
        </w:rPr>
        <w:t>06</w:t>
      </w:r>
      <w:r w:rsidR="00855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AC7">
        <w:rPr>
          <w:rFonts w:ascii="Times New Roman" w:hAnsi="Times New Roman" w:cs="Times New Roman"/>
          <w:bCs/>
          <w:sz w:val="28"/>
          <w:szCs w:val="28"/>
        </w:rPr>
        <w:t>детей</w:t>
      </w:r>
      <w:r w:rsidRPr="0028598B">
        <w:rPr>
          <w:rFonts w:ascii="Times New Roman" w:hAnsi="Times New Roman" w:cs="Times New Roman"/>
          <w:bCs/>
          <w:sz w:val="28"/>
          <w:szCs w:val="28"/>
        </w:rPr>
        <w:t>.</w:t>
      </w:r>
    </w:p>
    <w:p w:rsidR="00EC0057" w:rsidRPr="0028598B" w:rsidRDefault="00EC0057" w:rsidP="0028598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0057" w:rsidRPr="0028598B" w:rsidRDefault="00EC0057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8598B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Данные о контингенте воспитанников </w:t>
      </w:r>
      <w:r w:rsidRPr="0028598B">
        <w:rPr>
          <w:rFonts w:ascii="Times New Roman" w:hAnsi="Times New Roman" w:cs="Times New Roman"/>
          <w:bCs/>
          <w:iCs/>
          <w:sz w:val="28"/>
          <w:szCs w:val="28"/>
        </w:rPr>
        <w:t>(количество человек)</w:t>
      </w:r>
    </w:p>
    <w:p w:rsidR="00EC0057" w:rsidRPr="0028598B" w:rsidRDefault="00EC0057" w:rsidP="0028598B">
      <w:pPr>
        <w:spacing w:line="240" w:lineRule="auto"/>
        <w:contextualSpacing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28598B">
        <w:rPr>
          <w:rFonts w:ascii="Times New Roman" w:hAnsi="Times New Roman" w:cs="Times New Roman"/>
          <w:bCs/>
          <w:iCs/>
          <w:sz w:val="28"/>
          <w:szCs w:val="28"/>
        </w:rPr>
        <w:t>Таблица 1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34"/>
        <w:gridCol w:w="992"/>
        <w:gridCol w:w="1418"/>
        <w:gridCol w:w="1701"/>
        <w:gridCol w:w="1701"/>
        <w:gridCol w:w="1559"/>
      </w:tblGrid>
      <w:tr w:rsidR="00855329" w:rsidRPr="0028598B" w:rsidTr="00490253">
        <w:trPr>
          <w:trHeight w:val="1006"/>
        </w:trPr>
        <w:tc>
          <w:tcPr>
            <w:tcW w:w="1418" w:type="dxa"/>
            <w:shd w:val="clear" w:color="auto" w:fill="auto"/>
          </w:tcPr>
          <w:p w:rsidR="00855329" w:rsidRPr="0028598B" w:rsidRDefault="00855329" w:rsidP="0028598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55329" w:rsidRPr="0028598B" w:rsidRDefault="00855329" w:rsidP="0028598B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55329" w:rsidRPr="0028598B" w:rsidRDefault="008553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Млад-шая</w:t>
            </w:r>
          </w:p>
        </w:tc>
        <w:tc>
          <w:tcPr>
            <w:tcW w:w="992" w:type="dxa"/>
            <w:shd w:val="clear" w:color="auto" w:fill="auto"/>
          </w:tcPr>
          <w:p w:rsidR="00855329" w:rsidRPr="0028598B" w:rsidRDefault="008553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2-Млад-шая</w:t>
            </w:r>
          </w:p>
        </w:tc>
        <w:tc>
          <w:tcPr>
            <w:tcW w:w="1418" w:type="dxa"/>
            <w:shd w:val="clear" w:color="auto" w:fill="auto"/>
          </w:tcPr>
          <w:p w:rsidR="00855329" w:rsidRPr="0028598B" w:rsidRDefault="008553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Средняя</w:t>
            </w:r>
          </w:p>
        </w:tc>
        <w:tc>
          <w:tcPr>
            <w:tcW w:w="1701" w:type="dxa"/>
            <w:shd w:val="clear" w:color="auto" w:fill="auto"/>
          </w:tcPr>
          <w:p w:rsidR="00855329" w:rsidRPr="0028598B" w:rsidRDefault="008553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Старшая</w:t>
            </w:r>
          </w:p>
        </w:tc>
        <w:tc>
          <w:tcPr>
            <w:tcW w:w="1701" w:type="dxa"/>
            <w:shd w:val="clear" w:color="auto" w:fill="auto"/>
          </w:tcPr>
          <w:p w:rsidR="00855329" w:rsidRPr="0028598B" w:rsidRDefault="008553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Подготовительная</w:t>
            </w:r>
          </w:p>
        </w:tc>
        <w:tc>
          <w:tcPr>
            <w:tcW w:w="1559" w:type="dxa"/>
            <w:shd w:val="clear" w:color="auto" w:fill="auto"/>
          </w:tcPr>
          <w:p w:rsidR="00855329" w:rsidRPr="0028598B" w:rsidRDefault="008553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Всего</w:t>
            </w:r>
          </w:p>
          <w:p w:rsidR="00855329" w:rsidRPr="0028598B" w:rsidRDefault="008553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55329" w:rsidRPr="0028598B" w:rsidTr="00490253">
        <w:trPr>
          <w:trHeight w:val="1189"/>
        </w:trPr>
        <w:tc>
          <w:tcPr>
            <w:tcW w:w="1418" w:type="dxa"/>
            <w:shd w:val="clear" w:color="auto" w:fill="auto"/>
          </w:tcPr>
          <w:p w:rsidR="00855329" w:rsidRPr="0028598B" w:rsidRDefault="00855329" w:rsidP="0028598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Общее количестве групп / средняя наполняе</w:t>
            </w:r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мость</w:t>
            </w:r>
          </w:p>
        </w:tc>
        <w:tc>
          <w:tcPr>
            <w:tcW w:w="1134" w:type="dxa"/>
            <w:shd w:val="clear" w:color="auto" w:fill="auto"/>
          </w:tcPr>
          <w:p w:rsidR="00855329" w:rsidRPr="002B31ED" w:rsidRDefault="00855329" w:rsidP="002B3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1/</w:t>
            </w:r>
            <w:r w:rsidR="002B31E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855329" w:rsidRPr="002B31ED" w:rsidRDefault="00855329" w:rsidP="002B3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1/</w:t>
            </w:r>
            <w:r w:rsidR="002B31E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855329" w:rsidRPr="002B31ED" w:rsidRDefault="00855329" w:rsidP="002B3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1/</w:t>
            </w:r>
            <w:r w:rsidR="002B31E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855329" w:rsidRPr="002B31ED" w:rsidRDefault="00855329" w:rsidP="002B3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 / </w:t>
            </w:r>
            <w:r w:rsidR="002B31E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855329" w:rsidRPr="002B31ED" w:rsidRDefault="00855329" w:rsidP="002B3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1/</w:t>
            </w:r>
            <w:r w:rsidR="002B31E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855329" w:rsidRPr="002B31ED" w:rsidRDefault="00855329" w:rsidP="002B3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 / 1</w:t>
            </w:r>
            <w:r w:rsidR="002B31E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06</w:t>
            </w:r>
          </w:p>
        </w:tc>
      </w:tr>
    </w:tbl>
    <w:p w:rsidR="00EC0057" w:rsidRPr="0028598B" w:rsidRDefault="00EC005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</w:p>
    <w:p w:rsidR="00EC0057" w:rsidRPr="0028598B" w:rsidRDefault="00EC005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В группах осуществл</w:t>
      </w:r>
      <w:r w:rsidR="00597AC7">
        <w:rPr>
          <w:rFonts w:ascii="Times New Roman" w:hAnsi="Times New Roman" w:cs="Times New Roman"/>
          <w:bCs/>
          <w:sz w:val="28"/>
          <w:szCs w:val="28"/>
        </w:rPr>
        <w:t>яе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тся  дошкольное образование  </w:t>
      </w:r>
      <w:r w:rsidR="00597AC7">
        <w:rPr>
          <w:rFonts w:ascii="Times New Roman" w:hAnsi="Times New Roman" w:cs="Times New Roman"/>
          <w:bCs/>
          <w:sz w:val="28"/>
          <w:szCs w:val="28"/>
        </w:rPr>
        <w:t>в соответствии с основной общео</w:t>
      </w:r>
      <w:r w:rsidR="0028322F">
        <w:rPr>
          <w:rFonts w:ascii="Times New Roman" w:hAnsi="Times New Roman" w:cs="Times New Roman"/>
          <w:bCs/>
          <w:sz w:val="28"/>
          <w:szCs w:val="28"/>
        </w:rPr>
        <w:t>бразовательной программ</w:t>
      </w:r>
      <w:r w:rsidRPr="0028598B">
        <w:rPr>
          <w:rFonts w:ascii="Times New Roman" w:hAnsi="Times New Roman" w:cs="Times New Roman"/>
          <w:bCs/>
          <w:sz w:val="28"/>
          <w:szCs w:val="28"/>
        </w:rPr>
        <w:t>ой МБДОУ</w:t>
      </w:r>
    </w:p>
    <w:p w:rsidR="00EC0057" w:rsidRPr="0028598B" w:rsidRDefault="00EC0057" w:rsidP="002859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Основной целью  </w:t>
      </w:r>
      <w:r w:rsidR="0028322F" w:rsidRPr="0028598B">
        <w:rPr>
          <w:rFonts w:ascii="Times New Roman" w:hAnsi="Times New Roman" w:cs="Times New Roman"/>
          <w:bCs/>
          <w:sz w:val="28"/>
          <w:szCs w:val="28"/>
        </w:rPr>
        <w:t>образовательного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процесса  в 201</w:t>
      </w:r>
      <w:r w:rsidR="00DB2615" w:rsidRPr="00DB2615">
        <w:rPr>
          <w:rFonts w:ascii="Times New Roman" w:hAnsi="Times New Roman" w:cs="Times New Roman"/>
          <w:bCs/>
          <w:sz w:val="28"/>
          <w:szCs w:val="28"/>
        </w:rPr>
        <w:t>8</w:t>
      </w:r>
      <w:r w:rsidRPr="0028598B">
        <w:rPr>
          <w:rFonts w:ascii="Times New Roman" w:hAnsi="Times New Roman" w:cs="Times New Roman"/>
          <w:bCs/>
          <w:sz w:val="28"/>
          <w:szCs w:val="28"/>
        </w:rPr>
        <w:t>-201</w:t>
      </w:r>
      <w:r w:rsidR="00DB2615" w:rsidRPr="00DB2615">
        <w:rPr>
          <w:rFonts w:ascii="Times New Roman" w:hAnsi="Times New Roman" w:cs="Times New Roman"/>
          <w:bCs/>
          <w:sz w:val="28"/>
          <w:szCs w:val="28"/>
        </w:rPr>
        <w:t>9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учебном году  было</w:t>
      </w:r>
      <w:r w:rsidRPr="0028598B">
        <w:rPr>
          <w:rFonts w:ascii="Times New Roman" w:hAnsi="Times New Roman" w:cs="Times New Roman"/>
          <w:sz w:val="28"/>
          <w:szCs w:val="28"/>
        </w:rPr>
        <w:t xml:space="preserve">-  создание системы организационно- управленческого  и методического обеспечения по  организации и </w:t>
      </w:r>
      <w:r w:rsidR="0028322F">
        <w:rPr>
          <w:rFonts w:ascii="Times New Roman" w:hAnsi="Times New Roman" w:cs="Times New Roman"/>
          <w:sz w:val="28"/>
          <w:szCs w:val="28"/>
        </w:rPr>
        <w:t>в</w:t>
      </w:r>
      <w:r w:rsidRPr="0028598B">
        <w:rPr>
          <w:rFonts w:ascii="Times New Roman" w:hAnsi="Times New Roman" w:cs="Times New Roman"/>
          <w:sz w:val="28"/>
          <w:szCs w:val="28"/>
        </w:rPr>
        <w:t xml:space="preserve">ведению ФГОС дошкольного образования в </w:t>
      </w:r>
      <w:r w:rsidR="00F0393C">
        <w:rPr>
          <w:rFonts w:ascii="Times New Roman" w:hAnsi="Times New Roman" w:cs="Times New Roman"/>
          <w:sz w:val="28"/>
          <w:szCs w:val="28"/>
        </w:rPr>
        <w:t>МБДОУ Тацинский д/с « Радуга</w:t>
      </w:r>
      <w:r w:rsidRPr="0028598B">
        <w:rPr>
          <w:rFonts w:ascii="Times New Roman" w:hAnsi="Times New Roman" w:cs="Times New Roman"/>
          <w:sz w:val="28"/>
          <w:szCs w:val="28"/>
        </w:rPr>
        <w:t>»</w:t>
      </w:r>
    </w:p>
    <w:p w:rsidR="00EC0057" w:rsidRPr="0028598B" w:rsidRDefault="00EC005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sz w:val="28"/>
          <w:szCs w:val="28"/>
        </w:rPr>
        <w:t>Перед коллективом  МБДОУ на 201</w:t>
      </w:r>
      <w:r w:rsidR="00DB2615" w:rsidRPr="00DB2615">
        <w:rPr>
          <w:rFonts w:ascii="Times New Roman" w:hAnsi="Times New Roman" w:cs="Times New Roman"/>
          <w:sz w:val="28"/>
          <w:szCs w:val="28"/>
        </w:rPr>
        <w:t>8</w:t>
      </w:r>
      <w:r w:rsidRPr="0028598B">
        <w:rPr>
          <w:rFonts w:ascii="Times New Roman" w:hAnsi="Times New Roman" w:cs="Times New Roman"/>
          <w:sz w:val="28"/>
          <w:szCs w:val="28"/>
        </w:rPr>
        <w:t>-201</w:t>
      </w:r>
      <w:r w:rsidR="00DB2615" w:rsidRPr="00DB2615">
        <w:rPr>
          <w:rFonts w:ascii="Times New Roman" w:hAnsi="Times New Roman" w:cs="Times New Roman"/>
          <w:sz w:val="28"/>
          <w:szCs w:val="28"/>
        </w:rPr>
        <w:t>9</w:t>
      </w:r>
      <w:r w:rsidRPr="0028598B">
        <w:rPr>
          <w:rFonts w:ascii="Times New Roman" w:hAnsi="Times New Roman" w:cs="Times New Roman"/>
          <w:sz w:val="28"/>
          <w:szCs w:val="28"/>
        </w:rPr>
        <w:t xml:space="preserve"> учебный год бы</w:t>
      </w:r>
      <w:r w:rsidR="00745608" w:rsidRPr="0028598B">
        <w:rPr>
          <w:rFonts w:ascii="Times New Roman" w:hAnsi="Times New Roman" w:cs="Times New Roman"/>
          <w:sz w:val="28"/>
          <w:szCs w:val="28"/>
        </w:rPr>
        <w:t>л</w:t>
      </w:r>
      <w:r w:rsidRPr="0028598B">
        <w:rPr>
          <w:rFonts w:ascii="Times New Roman" w:hAnsi="Times New Roman" w:cs="Times New Roman"/>
          <w:sz w:val="28"/>
          <w:szCs w:val="28"/>
        </w:rPr>
        <w:t>и поставлены задачи:</w:t>
      </w:r>
    </w:p>
    <w:p w:rsidR="00EC0057" w:rsidRPr="0028598B" w:rsidRDefault="00EC0057" w:rsidP="0028598B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Повысить уровень педагогической компетенции педагогов посредством освоения и внедрения федеральных государственных образовательных стандартов дошкольного образования:</w:t>
      </w:r>
    </w:p>
    <w:p w:rsidR="00EC0057" w:rsidRPr="0028598B" w:rsidRDefault="00EC0057" w:rsidP="0028598B">
      <w:pPr>
        <w:numPr>
          <w:ilvl w:val="0"/>
          <w:numId w:val="9"/>
        </w:numPr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9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непосредственно организованная образовательная деятельность в образовательных областях</w:t>
      </w:r>
      <w:r w:rsidR="00745608" w:rsidRPr="002859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EC0057" w:rsidRPr="0028598B" w:rsidRDefault="00EC0057" w:rsidP="0028598B">
      <w:pPr>
        <w:numPr>
          <w:ilvl w:val="0"/>
          <w:numId w:val="9"/>
        </w:numPr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9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предметно-пространственная развивающая образовательная среда в группах;</w:t>
      </w:r>
    </w:p>
    <w:p w:rsidR="00EC0057" w:rsidRPr="0028598B" w:rsidRDefault="00EC0057" w:rsidP="0028598B">
      <w:pPr>
        <w:numPr>
          <w:ilvl w:val="0"/>
          <w:numId w:val="9"/>
        </w:numPr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98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взаимодействия дошкольников со взрослыми;</w:t>
      </w:r>
    </w:p>
    <w:p w:rsidR="00EC0057" w:rsidRPr="0028598B" w:rsidRDefault="00EC0057" w:rsidP="0028598B">
      <w:pPr>
        <w:numPr>
          <w:ilvl w:val="0"/>
          <w:numId w:val="9"/>
        </w:numPr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98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взаимодействия со сверстниками;</w:t>
      </w:r>
    </w:p>
    <w:p w:rsidR="00EC0057" w:rsidRPr="0028598B" w:rsidRDefault="00EC0057" w:rsidP="0028598B">
      <w:pPr>
        <w:numPr>
          <w:ilvl w:val="0"/>
          <w:numId w:val="9"/>
        </w:numPr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98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отношений ребёнка к миру, к другим людям, к себе самому;</w:t>
      </w:r>
    </w:p>
    <w:p w:rsidR="00EC0057" w:rsidRPr="0028598B" w:rsidRDefault="00EC0057" w:rsidP="0028598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98B">
        <w:rPr>
          <w:rFonts w:ascii="Times New Roman" w:hAnsi="Times New Roman" w:cs="Times New Roman"/>
          <w:sz w:val="28"/>
          <w:szCs w:val="28"/>
        </w:rPr>
        <w:t>Развитие  партнерских взаимоотношений с родителями  воспитанников  в условиях внедрения ФГОС в ДОУ</w:t>
      </w:r>
    </w:p>
    <w:p w:rsidR="005C3037" w:rsidRPr="0028322F" w:rsidRDefault="00EC0057" w:rsidP="005C3037">
      <w:pPr>
        <w:pStyle w:val="a4"/>
        <w:numPr>
          <w:ilvl w:val="0"/>
          <w:numId w:val="10"/>
        </w:numPr>
        <w:spacing w:after="0" w:line="240" w:lineRule="auto"/>
        <w:jc w:val="both"/>
        <w:rPr>
          <w:rStyle w:val="ad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</w:pPr>
      <w:r w:rsidRPr="0028598B">
        <w:rPr>
          <w:rFonts w:ascii="Times New Roman" w:hAnsi="Times New Roman" w:cs="Times New Roman"/>
          <w:color w:val="131313"/>
          <w:sz w:val="28"/>
          <w:szCs w:val="28"/>
        </w:rPr>
        <w:t xml:space="preserve">Формирование  основ патриотического самосознания личности </w:t>
      </w:r>
      <w:r w:rsidRPr="00285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дошкольников  через активное познание культурно- исторических ценностей своей «малой Родины» </w:t>
      </w:r>
      <w:r w:rsidRPr="0028598B">
        <w:rPr>
          <w:rStyle w:val="ad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8322F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пос</w:t>
      </w:r>
      <w:r w:rsidR="0028322F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редством проектной деятельности</w:t>
      </w:r>
    </w:p>
    <w:p w:rsidR="00EC0057" w:rsidRPr="0028598B" w:rsidRDefault="00EC0057" w:rsidP="0028598B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Материально- техническое обеспечение</w:t>
      </w:r>
    </w:p>
    <w:p w:rsidR="00EC0057" w:rsidRPr="0028598B" w:rsidRDefault="00EC005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Материально- техническое  обеспечение  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>детского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сада позволяет решать задачи воспитания, 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 xml:space="preserve"> об</w:t>
      </w:r>
      <w:r w:rsidRPr="0028598B">
        <w:rPr>
          <w:rFonts w:ascii="Times New Roman" w:hAnsi="Times New Roman" w:cs="Times New Roman"/>
          <w:bCs/>
          <w:sz w:val="28"/>
          <w:szCs w:val="28"/>
        </w:rPr>
        <w:t>учения и оздоровления</w:t>
      </w:r>
      <w:r w:rsidR="0028322F" w:rsidRPr="0028598B">
        <w:rPr>
          <w:rFonts w:ascii="Times New Roman" w:hAnsi="Times New Roman" w:cs="Times New Roman"/>
          <w:bCs/>
          <w:sz w:val="28"/>
          <w:szCs w:val="28"/>
        </w:rPr>
        <w:t>.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393C">
        <w:rPr>
          <w:rFonts w:ascii="Times New Roman" w:hAnsi="Times New Roman" w:cs="Times New Roman"/>
          <w:bCs/>
          <w:sz w:val="28"/>
          <w:szCs w:val="28"/>
        </w:rPr>
        <w:t xml:space="preserve">МБДОУ имеет 5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групповых помещений,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медицинский кабинет,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393C">
        <w:rPr>
          <w:rFonts w:ascii="Times New Roman" w:hAnsi="Times New Roman" w:cs="Times New Roman"/>
          <w:bCs/>
          <w:sz w:val="28"/>
          <w:szCs w:val="28"/>
        </w:rPr>
        <w:t xml:space="preserve">физкультурный зал,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музыкальный  зал, </w:t>
      </w:r>
      <w:r w:rsidR="00F0393C">
        <w:rPr>
          <w:rFonts w:ascii="Times New Roman" w:hAnsi="Times New Roman" w:cs="Times New Roman"/>
          <w:bCs/>
          <w:sz w:val="28"/>
          <w:szCs w:val="28"/>
        </w:rPr>
        <w:t xml:space="preserve"> кабинет логопеда</w:t>
      </w:r>
      <w:r w:rsidR="009A30D7" w:rsidRPr="0028598B">
        <w:rPr>
          <w:rFonts w:ascii="Times New Roman" w:hAnsi="Times New Roman" w:cs="Times New Roman"/>
          <w:bCs/>
          <w:sz w:val="28"/>
          <w:szCs w:val="28"/>
        </w:rPr>
        <w:t>, методический кабинет.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0D7" w:rsidRPr="0028598B">
        <w:rPr>
          <w:rFonts w:ascii="Times New Roman" w:hAnsi="Times New Roman" w:cs="Times New Roman"/>
          <w:bCs/>
          <w:sz w:val="28"/>
          <w:szCs w:val="28"/>
        </w:rPr>
        <w:t>Групповые помещения  организованы с учетом реализации потребности дошкольников в движении,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0D7" w:rsidRPr="0028598B">
        <w:rPr>
          <w:rFonts w:ascii="Times New Roman" w:hAnsi="Times New Roman" w:cs="Times New Roman"/>
          <w:bCs/>
          <w:sz w:val="28"/>
          <w:szCs w:val="28"/>
        </w:rPr>
        <w:t>оформлены в соотве</w:t>
      </w:r>
      <w:r w:rsidR="0028322F">
        <w:rPr>
          <w:rFonts w:ascii="Times New Roman" w:hAnsi="Times New Roman" w:cs="Times New Roman"/>
          <w:bCs/>
          <w:sz w:val="28"/>
          <w:szCs w:val="28"/>
        </w:rPr>
        <w:t>т</w:t>
      </w:r>
      <w:r w:rsidR="009A30D7" w:rsidRPr="0028598B">
        <w:rPr>
          <w:rFonts w:ascii="Times New Roman" w:hAnsi="Times New Roman" w:cs="Times New Roman"/>
          <w:bCs/>
          <w:sz w:val="28"/>
          <w:szCs w:val="28"/>
        </w:rPr>
        <w:t>ствии с возрастными потребностями детей, уровнем из развития,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0D7" w:rsidRPr="0028598B">
        <w:rPr>
          <w:rFonts w:ascii="Times New Roman" w:hAnsi="Times New Roman" w:cs="Times New Roman"/>
          <w:bCs/>
          <w:sz w:val="28"/>
          <w:szCs w:val="28"/>
        </w:rPr>
        <w:t>требованиями программы.</w:t>
      </w:r>
    </w:p>
    <w:p w:rsidR="00DB2615" w:rsidRDefault="009A30D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Прост</w:t>
      </w:r>
      <w:r w:rsidR="00F0393C">
        <w:rPr>
          <w:rFonts w:ascii="Times New Roman" w:hAnsi="Times New Roman" w:cs="Times New Roman"/>
          <w:bCs/>
          <w:sz w:val="28"/>
          <w:szCs w:val="28"/>
        </w:rPr>
        <w:t>ранство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групп мобильное, по</w:t>
      </w:r>
      <w:r w:rsidR="0028322F" w:rsidRPr="0028598B">
        <w:rPr>
          <w:rFonts w:ascii="Times New Roman" w:hAnsi="Times New Roman" w:cs="Times New Roman"/>
          <w:bCs/>
          <w:sz w:val="28"/>
          <w:szCs w:val="28"/>
        </w:rPr>
        <w:t>с</w:t>
      </w:r>
      <w:r w:rsidR="0028322F">
        <w:rPr>
          <w:rFonts w:ascii="Times New Roman" w:hAnsi="Times New Roman" w:cs="Times New Roman"/>
          <w:bCs/>
          <w:sz w:val="28"/>
          <w:szCs w:val="28"/>
        </w:rPr>
        <w:t>т</w:t>
      </w:r>
      <w:r w:rsidR="0028322F" w:rsidRPr="0028598B">
        <w:rPr>
          <w:rFonts w:ascii="Times New Roman" w:hAnsi="Times New Roman" w:cs="Times New Roman"/>
          <w:bCs/>
          <w:sz w:val="28"/>
          <w:szCs w:val="28"/>
        </w:rPr>
        <w:t>оянно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меняющееся под ежедневные конкретные задачи детеского сада и запросы детей.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Условия,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393C">
        <w:rPr>
          <w:rFonts w:ascii="Times New Roman" w:hAnsi="Times New Roman" w:cs="Times New Roman"/>
          <w:bCs/>
          <w:sz w:val="28"/>
          <w:szCs w:val="28"/>
        </w:rPr>
        <w:t>созданн</w:t>
      </w:r>
      <w:r w:rsidRPr="0028598B">
        <w:rPr>
          <w:rFonts w:ascii="Times New Roman" w:hAnsi="Times New Roman" w:cs="Times New Roman"/>
          <w:bCs/>
          <w:sz w:val="28"/>
          <w:szCs w:val="28"/>
        </w:rPr>
        <w:t>ые  для развития  игровой  деятельности</w:t>
      </w:r>
      <w:r w:rsidR="0028322F">
        <w:rPr>
          <w:rFonts w:ascii="Times New Roman" w:hAnsi="Times New Roman" w:cs="Times New Roman"/>
          <w:bCs/>
          <w:sz w:val="28"/>
          <w:szCs w:val="28"/>
        </w:rPr>
        <w:t>, обеспечива</w:t>
      </w:r>
      <w:r w:rsidRPr="0028598B">
        <w:rPr>
          <w:rFonts w:ascii="Times New Roman" w:hAnsi="Times New Roman" w:cs="Times New Roman"/>
          <w:bCs/>
          <w:sz w:val="28"/>
          <w:szCs w:val="28"/>
        </w:rPr>
        <w:t>ют комфортное  пребывание  детей в детском</w:t>
      </w:r>
      <w:r w:rsidR="00642998" w:rsidRPr="0028598B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28598B">
        <w:rPr>
          <w:rFonts w:ascii="Times New Roman" w:hAnsi="Times New Roman" w:cs="Times New Roman"/>
          <w:bCs/>
          <w:sz w:val="28"/>
          <w:szCs w:val="28"/>
        </w:rPr>
        <w:t>аду</w:t>
      </w:r>
      <w:r w:rsidR="00642998" w:rsidRPr="0028598B">
        <w:rPr>
          <w:rFonts w:ascii="Times New Roman" w:hAnsi="Times New Roman" w:cs="Times New Roman"/>
          <w:bCs/>
          <w:sz w:val="28"/>
          <w:szCs w:val="28"/>
        </w:rPr>
        <w:t>.</w:t>
      </w:r>
      <w:r w:rsidR="0028598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</w:p>
    <w:p w:rsidR="00473463" w:rsidRPr="0028598B" w:rsidRDefault="0028598B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</w:t>
      </w:r>
      <w:r w:rsidR="00473463" w:rsidRPr="0028598B">
        <w:rPr>
          <w:rFonts w:ascii="Times New Roman" w:hAnsi="Times New Roman" w:cs="Times New Roman"/>
          <w:bCs/>
          <w:i/>
          <w:sz w:val="28"/>
          <w:szCs w:val="28"/>
        </w:rPr>
        <w:t>Таблица1</w:t>
      </w:r>
    </w:p>
    <w:p w:rsidR="00642998" w:rsidRPr="0028598B" w:rsidRDefault="00642998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2410"/>
        <w:gridCol w:w="6486"/>
      </w:tblGrid>
      <w:tr w:rsidR="00642998" w:rsidRPr="0028598B" w:rsidTr="005C3037">
        <w:tc>
          <w:tcPr>
            <w:tcW w:w="675" w:type="dxa"/>
          </w:tcPr>
          <w:p w:rsidR="00642998" w:rsidRPr="0028598B" w:rsidRDefault="00642998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642998" w:rsidRPr="0028598B" w:rsidRDefault="00642998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Кабинет</w:t>
            </w:r>
          </w:p>
        </w:tc>
        <w:tc>
          <w:tcPr>
            <w:tcW w:w="6486" w:type="dxa"/>
          </w:tcPr>
          <w:p w:rsidR="00642998" w:rsidRPr="0028598B" w:rsidRDefault="00642998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Оснащенность</w:t>
            </w:r>
          </w:p>
        </w:tc>
      </w:tr>
      <w:tr w:rsidR="00642998" w:rsidRPr="0028598B" w:rsidTr="005C3037">
        <w:tc>
          <w:tcPr>
            <w:tcW w:w="675" w:type="dxa"/>
          </w:tcPr>
          <w:p w:rsidR="00642998" w:rsidRPr="0028598B" w:rsidRDefault="00642998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42998" w:rsidRPr="0028598B" w:rsidRDefault="00642998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Кабинет  учителя- логопеда </w:t>
            </w:r>
          </w:p>
        </w:tc>
        <w:tc>
          <w:tcPr>
            <w:tcW w:w="6486" w:type="dxa"/>
          </w:tcPr>
          <w:p w:rsidR="00642998" w:rsidRPr="0028598B" w:rsidRDefault="00642998" w:rsidP="002859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</w:t>
            </w:r>
            <w:r w:rsidR="0028598B">
              <w:rPr>
                <w:rFonts w:ascii="Times New Roman" w:hAnsi="Times New Roman" w:cs="Times New Roman"/>
                <w:bCs/>
                <w:sz w:val="28"/>
                <w:szCs w:val="28"/>
              </w:rPr>
              <w:t>, н</w:t>
            </w: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аглядно-дидактические материалы</w:t>
            </w:r>
            <w:r w:rsidR="0028598B">
              <w:rPr>
                <w:rFonts w:ascii="Times New Roman" w:hAnsi="Times New Roman" w:cs="Times New Roman"/>
                <w:bCs/>
                <w:sz w:val="28"/>
                <w:szCs w:val="28"/>
              </w:rPr>
              <w:t>, м</w:t>
            </w: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етодическая литература</w:t>
            </w:r>
            <w:r w:rsidR="0028598B">
              <w:rPr>
                <w:rFonts w:ascii="Times New Roman" w:hAnsi="Times New Roman" w:cs="Times New Roman"/>
                <w:bCs/>
                <w:sz w:val="28"/>
                <w:szCs w:val="28"/>
              </w:rPr>
              <w:t>, д</w:t>
            </w: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идактические игры.</w:t>
            </w:r>
          </w:p>
        </w:tc>
      </w:tr>
      <w:tr w:rsidR="00642998" w:rsidRPr="0028598B" w:rsidTr="005C3037">
        <w:tc>
          <w:tcPr>
            <w:tcW w:w="675" w:type="dxa"/>
          </w:tcPr>
          <w:p w:rsidR="00642998" w:rsidRPr="0028598B" w:rsidRDefault="00642998" w:rsidP="0028598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42998" w:rsidRPr="0028598B" w:rsidRDefault="00642998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зал</w:t>
            </w:r>
          </w:p>
        </w:tc>
        <w:tc>
          <w:tcPr>
            <w:tcW w:w="6486" w:type="dxa"/>
          </w:tcPr>
          <w:p w:rsidR="00642998" w:rsidRPr="0028598B" w:rsidRDefault="0028598B" w:rsidP="002859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узыкальный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т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елевизор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и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нтерактивная доска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м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етодическая литература</w:t>
            </w:r>
          </w:p>
        </w:tc>
      </w:tr>
      <w:tr w:rsidR="00F0393C" w:rsidRPr="0028598B" w:rsidTr="005C3037">
        <w:tc>
          <w:tcPr>
            <w:tcW w:w="675" w:type="dxa"/>
          </w:tcPr>
          <w:p w:rsidR="00F0393C" w:rsidRPr="0028598B" w:rsidRDefault="00F0393C" w:rsidP="0028598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0393C" w:rsidRPr="0028598B" w:rsidRDefault="00F0393C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Физкультурный зал </w:t>
            </w:r>
          </w:p>
        </w:tc>
        <w:tc>
          <w:tcPr>
            <w:tcW w:w="6486" w:type="dxa"/>
          </w:tcPr>
          <w:p w:rsidR="00F0393C" w:rsidRDefault="00F0393C" w:rsidP="002859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етские тренажеры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</w:t>
            </w: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портивный инвентарь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а</w:t>
            </w: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трибуты для спортивных и подвижных игр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642998" w:rsidRPr="0028598B" w:rsidTr="005C3037">
        <w:tc>
          <w:tcPr>
            <w:tcW w:w="675" w:type="dxa"/>
          </w:tcPr>
          <w:p w:rsidR="00642998" w:rsidRPr="0028598B" w:rsidRDefault="00F0393C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</w:t>
            </w:r>
          </w:p>
          <w:p w:rsidR="00642998" w:rsidRPr="0028598B" w:rsidRDefault="00642998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42998" w:rsidRPr="0028598B" w:rsidRDefault="00642998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Групповые комнаты</w:t>
            </w:r>
          </w:p>
        </w:tc>
        <w:tc>
          <w:tcPr>
            <w:tcW w:w="6486" w:type="dxa"/>
          </w:tcPr>
          <w:p w:rsidR="00642998" w:rsidRPr="0028598B" w:rsidRDefault="0028598B" w:rsidP="002859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етская игровая мебель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м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агнитные доски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р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азвивающие, дидактические игры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и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нтерактивные доски  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( старшая, подготовительная  группы)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,проектор (разновозрастная группа)</w:t>
            </w:r>
          </w:p>
        </w:tc>
      </w:tr>
      <w:tr w:rsidR="00642998" w:rsidRPr="0028598B" w:rsidTr="005C3037">
        <w:tc>
          <w:tcPr>
            <w:tcW w:w="675" w:type="dxa"/>
          </w:tcPr>
          <w:p w:rsidR="00642998" w:rsidRPr="0028598B" w:rsidRDefault="00642998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42998" w:rsidRPr="0028598B" w:rsidRDefault="00642998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Кабинет руководителя</w:t>
            </w:r>
          </w:p>
        </w:tc>
        <w:tc>
          <w:tcPr>
            <w:tcW w:w="6486" w:type="dxa"/>
          </w:tcPr>
          <w:p w:rsidR="00642998" w:rsidRPr="005C3037" w:rsidRDefault="0028598B" w:rsidP="005C30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омпьютер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 п</w:t>
            </w:r>
            <w:r w:rsidR="00642998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ринтер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 д</w:t>
            </w:r>
            <w:r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r w:rsidR="00E23D73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ументация</w:t>
            </w:r>
          </w:p>
        </w:tc>
      </w:tr>
      <w:tr w:rsidR="00642998" w:rsidRPr="0028598B" w:rsidTr="005C3037">
        <w:tc>
          <w:tcPr>
            <w:tcW w:w="675" w:type="dxa"/>
          </w:tcPr>
          <w:p w:rsidR="00642998" w:rsidRPr="0028598B" w:rsidRDefault="00642998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42998" w:rsidRPr="0028598B" w:rsidRDefault="00642998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Метиодический кабинет</w:t>
            </w:r>
          </w:p>
        </w:tc>
        <w:tc>
          <w:tcPr>
            <w:tcW w:w="6486" w:type="dxa"/>
          </w:tcPr>
          <w:p w:rsidR="00E23D73" w:rsidRPr="005C3037" w:rsidRDefault="0028322F" w:rsidP="005C30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 н</w:t>
            </w:r>
            <w:r w:rsidR="00642998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оутбук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 п</w:t>
            </w:r>
            <w:r w:rsidR="00642998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ринтер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 цифровой   ф</w:t>
            </w:r>
            <w:r w:rsidR="00642998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отоаппарат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 м</w:t>
            </w:r>
            <w:r w:rsidR="00642998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етодическая литература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 д</w:t>
            </w:r>
            <w:r w:rsidR="00E23D73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окументация</w:t>
            </w:r>
          </w:p>
        </w:tc>
      </w:tr>
      <w:tr w:rsidR="00642998" w:rsidRPr="0028598B" w:rsidTr="005C3037">
        <w:tc>
          <w:tcPr>
            <w:tcW w:w="675" w:type="dxa"/>
          </w:tcPr>
          <w:p w:rsidR="00642998" w:rsidRPr="0028598B" w:rsidRDefault="00F0393C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642998" w:rsidRPr="0028598B" w:rsidRDefault="00E23D73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Прогулочные площадки</w:t>
            </w:r>
          </w:p>
        </w:tc>
        <w:tc>
          <w:tcPr>
            <w:tcW w:w="6486" w:type="dxa"/>
          </w:tcPr>
          <w:p w:rsidR="00E23D73" w:rsidRPr="005C3037" w:rsidRDefault="00E23D73" w:rsidP="002832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Песочница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 к</w:t>
            </w:r>
            <w:r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ачалки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 и</w:t>
            </w:r>
            <w:r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гр</w:t>
            </w:r>
            <w:r w:rsidR="0028598B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овое оборудование, столы, </w:t>
            </w:r>
            <w:r w:rsidR="0028322F">
              <w:rPr>
                <w:rFonts w:ascii="Times New Roman" w:hAnsi="Times New Roman" w:cs="Times New Roman"/>
                <w:bCs/>
                <w:sz w:val="28"/>
                <w:szCs w:val="28"/>
              </w:rPr>
              <w:t>лавки</w:t>
            </w:r>
          </w:p>
        </w:tc>
      </w:tr>
    </w:tbl>
    <w:p w:rsidR="00EC0057" w:rsidRPr="0028598B" w:rsidRDefault="00EC0057" w:rsidP="0028598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C0057" w:rsidRPr="0028598B" w:rsidRDefault="00E23D73" w:rsidP="0028598B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Организация питания</w:t>
      </w:r>
    </w:p>
    <w:p w:rsidR="00E23D73" w:rsidRPr="0028598B" w:rsidRDefault="00E23D73" w:rsidP="0028598B">
      <w:pPr>
        <w:pStyle w:val="Default"/>
        <w:contextualSpacing/>
        <w:jc w:val="both"/>
        <w:rPr>
          <w:sz w:val="28"/>
          <w:szCs w:val="28"/>
        </w:rPr>
      </w:pPr>
      <w:r w:rsidRPr="0028598B">
        <w:rPr>
          <w:sz w:val="28"/>
          <w:szCs w:val="28"/>
        </w:rPr>
        <w:t xml:space="preserve">    Организации питания в детском саду уделяется особое внимание, т.к. здоровье детей невозможно обеспечить без рационального питания. </w:t>
      </w:r>
    </w:p>
    <w:p w:rsidR="00E23D73" w:rsidRPr="0028598B" w:rsidRDefault="00E23D73" w:rsidP="0028598B">
      <w:pPr>
        <w:pStyle w:val="Default"/>
        <w:contextualSpacing/>
        <w:jc w:val="both"/>
        <w:rPr>
          <w:sz w:val="28"/>
          <w:szCs w:val="28"/>
        </w:rPr>
      </w:pPr>
      <w:r w:rsidRPr="0028598B">
        <w:rPr>
          <w:sz w:val="28"/>
          <w:szCs w:val="28"/>
        </w:rPr>
        <w:t>Детский сад работает по утвержденному Роспотребнадзором  20-ти дневному  цикличному меню, которое разрабатывается в зависимости от сезона. Дети получают молочную, рыбную, мясную продукцию, овощи в достаточном количестве. Ежедневно в рацион питания включаются свежие фрукты или соки.</w:t>
      </w:r>
      <w:r w:rsidR="00745608" w:rsidRPr="0028598B">
        <w:rPr>
          <w:sz w:val="28"/>
          <w:szCs w:val="28"/>
        </w:rPr>
        <w:t xml:space="preserve"> </w:t>
      </w:r>
      <w:r w:rsidRPr="0028598B">
        <w:rPr>
          <w:sz w:val="28"/>
          <w:szCs w:val="28"/>
        </w:rPr>
        <w:t>Снабжение детского сада продуктами питания осуществляется на основе договоров поставки. Контроль  за организацией  питания осуществляет заведующий</w:t>
      </w:r>
      <w:r w:rsidR="0028322F" w:rsidRPr="0028598B">
        <w:rPr>
          <w:sz w:val="28"/>
          <w:szCs w:val="28"/>
        </w:rPr>
        <w:t>,</w:t>
      </w:r>
      <w:r w:rsidRPr="0028598B">
        <w:rPr>
          <w:sz w:val="28"/>
          <w:szCs w:val="28"/>
        </w:rPr>
        <w:t xml:space="preserve"> бракеражная комиссия,  Совет по питанию. Согласно режима питания в детском саду организовано 4-разовое питание детей.  Выполнение норм питания по основным продуктам (мясо, масло сливочное, растительное, молоко, яйцо, мука, крупа, картофель, овощи, фрукты) составляет - 96,5%</w:t>
      </w:r>
    </w:p>
    <w:p w:rsidR="00EC0057" w:rsidRPr="0028598B" w:rsidRDefault="00EC005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057" w:rsidRPr="0028598B" w:rsidRDefault="00E23D73" w:rsidP="0028598B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Медицинское обслуживание</w:t>
      </w:r>
      <w:r w:rsidR="00745608" w:rsidRPr="002859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23D73" w:rsidRPr="0028598B" w:rsidRDefault="00E23D73" w:rsidP="0028322F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8B">
        <w:rPr>
          <w:rFonts w:ascii="Times New Roman" w:hAnsi="Times New Roman" w:cs="Times New Roman"/>
          <w:sz w:val="28"/>
          <w:szCs w:val="28"/>
        </w:rPr>
        <w:t>Базой для реализации основной образовательной программы является укрепление физического и психического здоровья воспитанников, формирование у них основ двигательной и гигиенической культуры</w:t>
      </w:r>
    </w:p>
    <w:p w:rsidR="00E23D73" w:rsidRPr="0028598B" w:rsidRDefault="00E23D73" w:rsidP="0028598B">
      <w:pPr>
        <w:pStyle w:val="Default"/>
        <w:ind w:firstLine="700"/>
        <w:contextualSpacing/>
        <w:jc w:val="both"/>
        <w:rPr>
          <w:sz w:val="28"/>
          <w:szCs w:val="28"/>
        </w:rPr>
      </w:pPr>
      <w:r w:rsidRPr="0028598B">
        <w:rPr>
          <w:sz w:val="28"/>
          <w:szCs w:val="28"/>
        </w:rPr>
        <w:lastRenderedPageBreak/>
        <w:t xml:space="preserve">В течение года в детском саду традиционно проводился комплекс специально организованных мероприятий по улучшению физического и психического здоровья воспитанников: </w:t>
      </w:r>
    </w:p>
    <w:p w:rsidR="00E23D73" w:rsidRPr="0028598B" w:rsidRDefault="00E23D73" w:rsidP="0028598B">
      <w:pPr>
        <w:pStyle w:val="Default"/>
        <w:numPr>
          <w:ilvl w:val="0"/>
          <w:numId w:val="18"/>
        </w:numPr>
        <w:contextualSpacing/>
        <w:rPr>
          <w:color w:val="auto"/>
          <w:sz w:val="28"/>
          <w:szCs w:val="28"/>
        </w:rPr>
      </w:pPr>
      <w:r w:rsidRPr="0028598B">
        <w:rPr>
          <w:color w:val="auto"/>
          <w:sz w:val="28"/>
          <w:szCs w:val="28"/>
        </w:rPr>
        <w:t xml:space="preserve">Непосредственно организованная образовательная деятельность с использованием нестандартного физкультурного оборудования (мягкие модули, парашют); </w:t>
      </w:r>
    </w:p>
    <w:p w:rsidR="00E23D73" w:rsidRPr="0028598B" w:rsidRDefault="00E23D73" w:rsidP="0028598B">
      <w:pPr>
        <w:pStyle w:val="Default"/>
        <w:numPr>
          <w:ilvl w:val="0"/>
          <w:numId w:val="18"/>
        </w:numPr>
        <w:contextualSpacing/>
        <w:rPr>
          <w:color w:val="auto"/>
          <w:sz w:val="28"/>
          <w:szCs w:val="28"/>
        </w:rPr>
      </w:pPr>
      <w:r w:rsidRPr="0028598B">
        <w:rPr>
          <w:color w:val="auto"/>
          <w:sz w:val="28"/>
          <w:szCs w:val="28"/>
        </w:rPr>
        <w:t xml:space="preserve">Логоритмические упражнения; </w:t>
      </w:r>
    </w:p>
    <w:p w:rsidR="00E23D73" w:rsidRPr="0028598B" w:rsidRDefault="00E23D73" w:rsidP="0028598B">
      <w:pPr>
        <w:pStyle w:val="Default"/>
        <w:numPr>
          <w:ilvl w:val="0"/>
          <w:numId w:val="18"/>
        </w:numPr>
        <w:contextualSpacing/>
        <w:rPr>
          <w:color w:val="auto"/>
          <w:sz w:val="28"/>
          <w:szCs w:val="28"/>
        </w:rPr>
      </w:pPr>
      <w:r w:rsidRPr="0028598B">
        <w:rPr>
          <w:color w:val="auto"/>
          <w:sz w:val="28"/>
          <w:szCs w:val="28"/>
        </w:rPr>
        <w:t>Проведение гимнастики пробуждения;</w:t>
      </w:r>
    </w:p>
    <w:p w:rsidR="00E23D73" w:rsidRPr="0028598B" w:rsidRDefault="00E23D73" w:rsidP="0028598B">
      <w:pPr>
        <w:pStyle w:val="Default"/>
        <w:numPr>
          <w:ilvl w:val="0"/>
          <w:numId w:val="18"/>
        </w:numPr>
        <w:contextualSpacing/>
        <w:rPr>
          <w:color w:val="auto"/>
          <w:sz w:val="28"/>
          <w:szCs w:val="28"/>
        </w:rPr>
      </w:pPr>
      <w:r w:rsidRPr="0028598B">
        <w:rPr>
          <w:color w:val="auto"/>
          <w:sz w:val="28"/>
          <w:szCs w:val="28"/>
        </w:rPr>
        <w:t>Проведение закаливающих мероприятий;</w:t>
      </w:r>
    </w:p>
    <w:p w:rsidR="00E23D73" w:rsidRPr="0028598B" w:rsidRDefault="00E23D73" w:rsidP="0028598B">
      <w:pPr>
        <w:pStyle w:val="Default"/>
        <w:numPr>
          <w:ilvl w:val="0"/>
          <w:numId w:val="18"/>
        </w:numPr>
        <w:contextualSpacing/>
        <w:rPr>
          <w:color w:val="auto"/>
          <w:sz w:val="28"/>
          <w:szCs w:val="28"/>
        </w:rPr>
      </w:pPr>
      <w:r w:rsidRPr="0028598B">
        <w:rPr>
          <w:color w:val="auto"/>
          <w:sz w:val="28"/>
          <w:szCs w:val="28"/>
        </w:rPr>
        <w:t>Проведение гимнастики для глаз;</w:t>
      </w:r>
    </w:p>
    <w:p w:rsidR="00E23D73" w:rsidRPr="0028598B" w:rsidRDefault="00E23D73" w:rsidP="0028598B">
      <w:pPr>
        <w:pStyle w:val="Default"/>
        <w:numPr>
          <w:ilvl w:val="0"/>
          <w:numId w:val="18"/>
        </w:numPr>
        <w:contextualSpacing/>
        <w:rPr>
          <w:color w:val="auto"/>
          <w:sz w:val="28"/>
          <w:szCs w:val="28"/>
        </w:rPr>
      </w:pPr>
      <w:r w:rsidRPr="0028598B">
        <w:rPr>
          <w:color w:val="auto"/>
          <w:sz w:val="28"/>
          <w:szCs w:val="28"/>
        </w:rPr>
        <w:t>Проведение игр оздоровительной направленности</w:t>
      </w:r>
    </w:p>
    <w:p w:rsidR="00E23D73" w:rsidRPr="005C3037" w:rsidRDefault="00E23D73" w:rsidP="005C3037">
      <w:pPr>
        <w:pStyle w:val="ae"/>
        <w:contextualSpacing/>
        <w:rPr>
          <w:rFonts w:ascii="Times New Roman" w:hAnsi="Times New Roman"/>
          <w:sz w:val="28"/>
          <w:szCs w:val="28"/>
        </w:rPr>
      </w:pPr>
      <w:r w:rsidRPr="0028598B">
        <w:rPr>
          <w:rFonts w:ascii="Times New Roman" w:hAnsi="Times New Roman"/>
          <w:sz w:val="28"/>
          <w:szCs w:val="28"/>
        </w:rPr>
        <w:t xml:space="preserve">В конце </w:t>
      </w:r>
      <w:r w:rsidR="0028322F">
        <w:rPr>
          <w:rFonts w:ascii="Times New Roman" w:hAnsi="Times New Roman"/>
          <w:sz w:val="28"/>
          <w:szCs w:val="28"/>
        </w:rPr>
        <w:t>2014-</w:t>
      </w:r>
      <w:r w:rsidRPr="0028598B">
        <w:rPr>
          <w:rFonts w:ascii="Times New Roman" w:hAnsi="Times New Roman"/>
          <w:sz w:val="28"/>
          <w:szCs w:val="28"/>
        </w:rPr>
        <w:t>2015</w:t>
      </w:r>
      <w:r w:rsidR="0028322F">
        <w:rPr>
          <w:rFonts w:ascii="Times New Roman" w:hAnsi="Times New Roman"/>
          <w:sz w:val="28"/>
          <w:szCs w:val="28"/>
        </w:rPr>
        <w:t>уч.</w:t>
      </w:r>
      <w:r w:rsidRPr="0028598B">
        <w:rPr>
          <w:rFonts w:ascii="Times New Roman" w:hAnsi="Times New Roman"/>
          <w:sz w:val="28"/>
          <w:szCs w:val="28"/>
        </w:rPr>
        <w:t xml:space="preserve"> года завершился проект «Здоровый малыш». В рамках этого проекта  в МБДОУ проведен цикл мероприятий, направленных на профилактику вредных привычек и пропаганду здорового образа жизни</w:t>
      </w:r>
      <w:r w:rsidRPr="0028598B">
        <w:rPr>
          <w:rFonts w:ascii="Times New Roman" w:hAnsi="Times New Roman"/>
          <w:color w:val="FF6600"/>
          <w:sz w:val="28"/>
          <w:szCs w:val="28"/>
        </w:rPr>
        <w:t>.</w:t>
      </w:r>
    </w:p>
    <w:p w:rsidR="00E23D73" w:rsidRPr="0028598B" w:rsidRDefault="00E23D73" w:rsidP="0028598B">
      <w:pPr>
        <w:pStyle w:val="ae"/>
        <w:ind w:firstLine="720"/>
        <w:contextualSpacing/>
        <w:rPr>
          <w:rFonts w:ascii="Times New Roman" w:hAnsi="Times New Roman"/>
          <w:sz w:val="28"/>
          <w:szCs w:val="28"/>
        </w:rPr>
      </w:pPr>
      <w:r w:rsidRPr="0028598B">
        <w:rPr>
          <w:rFonts w:ascii="Times New Roman" w:hAnsi="Times New Roman"/>
          <w:color w:val="000000"/>
          <w:sz w:val="28"/>
          <w:szCs w:val="28"/>
        </w:rPr>
        <w:t>Медицинское обслуживание</w:t>
      </w:r>
      <w:r w:rsidRPr="0028598B">
        <w:rPr>
          <w:rFonts w:ascii="Times New Roman" w:hAnsi="Times New Roman"/>
          <w:sz w:val="28"/>
          <w:szCs w:val="28"/>
        </w:rPr>
        <w:t xml:space="preserve"> обеспечивается  врачом –педиатром, медсестрой,</w:t>
      </w:r>
      <w:r w:rsidRPr="002859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598B">
        <w:rPr>
          <w:rFonts w:ascii="Times New Roman" w:hAnsi="Times New Roman"/>
          <w:sz w:val="28"/>
          <w:szCs w:val="28"/>
        </w:rPr>
        <w:t>а также специалистами детской поликлиники,  ведется  плановая диспансеризация, профилактические прививки, регулярный контроль за состоянием здоровья воспитанников.</w:t>
      </w:r>
    </w:p>
    <w:p w:rsidR="00473463" w:rsidRPr="0028598B" w:rsidRDefault="00E23D73" w:rsidP="0028598B">
      <w:pPr>
        <w:pStyle w:val="example11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8598B">
        <w:rPr>
          <w:color w:val="000000"/>
          <w:sz w:val="28"/>
          <w:szCs w:val="28"/>
        </w:rPr>
        <w:t>Ежегодно Педиатр проводит оценку физического развития детей с определением групп здоровья</w:t>
      </w:r>
      <w:r w:rsidR="00473463" w:rsidRPr="0028598B">
        <w:rPr>
          <w:color w:val="000000"/>
          <w:sz w:val="28"/>
          <w:szCs w:val="28"/>
        </w:rPr>
        <w:t>.</w:t>
      </w:r>
    </w:p>
    <w:p w:rsidR="00473463" w:rsidRPr="0028598B" w:rsidRDefault="00473463" w:rsidP="0028598B">
      <w:pPr>
        <w:pStyle w:val="example11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C309E" w:rsidRPr="009C309E" w:rsidRDefault="009C309E" w:rsidP="009C309E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9C309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МОНИТОРИНГ СОСТОЯНИЯ ЗДОРОВЬЯ ВОСПИТАННИКОВ</w:t>
      </w:r>
    </w:p>
    <w:p w:rsidR="009C309E" w:rsidRPr="009C309E" w:rsidRDefault="009C309E" w:rsidP="009C309E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C309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Число случаев заболевания детей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2"/>
        <w:gridCol w:w="2343"/>
        <w:gridCol w:w="1370"/>
        <w:gridCol w:w="2343"/>
        <w:gridCol w:w="1919"/>
      </w:tblGrid>
      <w:tr w:rsidR="009C309E" w:rsidRPr="009C309E" w:rsidTr="009F1FDF">
        <w:tc>
          <w:tcPr>
            <w:tcW w:w="2844" w:type="dxa"/>
            <w:vMerge w:val="restart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3454" w:type="dxa"/>
            <w:gridSpan w:val="2"/>
          </w:tcPr>
          <w:p w:rsidR="009C309E" w:rsidRPr="009C309E" w:rsidRDefault="009C309E" w:rsidP="00DB261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201</w:t>
            </w:r>
            <w:r w:rsidR="00DB26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4298" w:type="dxa"/>
            <w:gridSpan w:val="2"/>
          </w:tcPr>
          <w:p w:rsidR="009C309E" w:rsidRPr="009C309E" w:rsidRDefault="009C309E" w:rsidP="00DB261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201</w:t>
            </w:r>
            <w:r w:rsidR="00DB26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9C309E" w:rsidRPr="009C309E" w:rsidTr="009F1FDF">
        <w:tc>
          <w:tcPr>
            <w:tcW w:w="2844" w:type="dxa"/>
            <w:vMerge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Всего зарегистрировано случаев заболевания</w:t>
            </w:r>
          </w:p>
        </w:tc>
        <w:tc>
          <w:tcPr>
            <w:tcW w:w="1415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 них дети в возрасте 3 года и старше</w:t>
            </w:r>
          </w:p>
        </w:tc>
        <w:tc>
          <w:tcPr>
            <w:tcW w:w="214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Всего зарегистрировано случаев заболевания</w:t>
            </w:r>
          </w:p>
        </w:tc>
        <w:tc>
          <w:tcPr>
            <w:tcW w:w="214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 них дети в возрасте 3 года и старше</w:t>
            </w:r>
          </w:p>
        </w:tc>
      </w:tr>
      <w:tr w:rsidR="009C309E" w:rsidRPr="009C309E" w:rsidTr="009F1FDF">
        <w:tc>
          <w:tcPr>
            <w:tcW w:w="2844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3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15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14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14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9C309E" w:rsidRPr="009C309E" w:rsidTr="009F1FDF">
        <w:tc>
          <w:tcPr>
            <w:tcW w:w="2844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том числе: ангина</w:t>
            </w:r>
          </w:p>
        </w:tc>
        <w:tc>
          <w:tcPr>
            <w:tcW w:w="203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5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4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4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C309E" w:rsidRPr="009C309E" w:rsidTr="009F1FDF">
        <w:tc>
          <w:tcPr>
            <w:tcW w:w="2844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ОРВИ</w:t>
            </w:r>
          </w:p>
        </w:tc>
        <w:tc>
          <w:tcPr>
            <w:tcW w:w="203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5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14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14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9C309E" w:rsidRPr="009C309E" w:rsidTr="009F1FDF">
        <w:tc>
          <w:tcPr>
            <w:tcW w:w="2844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несчастные случаи</w:t>
            </w:r>
          </w:p>
        </w:tc>
        <w:tc>
          <w:tcPr>
            <w:tcW w:w="203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309E" w:rsidRPr="009C309E" w:rsidTr="009F1FDF">
        <w:tc>
          <w:tcPr>
            <w:tcW w:w="2844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другие заболевания</w:t>
            </w:r>
          </w:p>
        </w:tc>
        <w:tc>
          <w:tcPr>
            <w:tcW w:w="203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5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4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49" w:type="dxa"/>
          </w:tcPr>
          <w:p w:rsidR="009C309E" w:rsidRPr="009C309E" w:rsidRDefault="009C309E" w:rsidP="009F1FD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</w:tbl>
    <w:p w:rsidR="009C309E" w:rsidRPr="009C309E" w:rsidRDefault="009C309E" w:rsidP="009C309E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C309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Посещаемость учреждения</w:t>
      </w:r>
    </w:p>
    <w:p w:rsidR="009C309E" w:rsidRPr="009C309E" w:rsidRDefault="009C309E" w:rsidP="009C309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09E">
        <w:rPr>
          <w:rFonts w:ascii="Times New Roman" w:eastAsia="Calibri" w:hAnsi="Times New Roman" w:cs="Times New Roman"/>
          <w:bCs/>
          <w:sz w:val="28"/>
          <w:szCs w:val="28"/>
        </w:rPr>
        <w:t>Однако, п</w:t>
      </w:r>
      <w:r w:rsidRPr="009C309E">
        <w:rPr>
          <w:rFonts w:ascii="Times New Roman" w:eastAsia="Calibri" w:hAnsi="Times New Roman" w:cs="Times New Roman"/>
          <w:sz w:val="28"/>
          <w:szCs w:val="28"/>
        </w:rPr>
        <w:t xml:space="preserve">роведенный анализ уровня заболеваемости детей не утешительный. </w:t>
      </w:r>
    </w:p>
    <w:p w:rsidR="009C309E" w:rsidRPr="009C309E" w:rsidRDefault="009C309E" w:rsidP="009C309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09E">
        <w:rPr>
          <w:rFonts w:ascii="Times New Roman" w:eastAsia="Calibri" w:hAnsi="Times New Roman" w:cs="Times New Roman"/>
          <w:sz w:val="28"/>
          <w:szCs w:val="28"/>
        </w:rPr>
        <w:lastRenderedPageBreak/>
        <w:t>Средняя посещаемость в 201</w:t>
      </w:r>
      <w:r w:rsidR="00DB2615" w:rsidRPr="00DB2615">
        <w:rPr>
          <w:rFonts w:ascii="Times New Roman" w:eastAsia="Calibri" w:hAnsi="Times New Roman" w:cs="Times New Roman"/>
          <w:sz w:val="28"/>
          <w:szCs w:val="28"/>
        </w:rPr>
        <w:t>7</w:t>
      </w:r>
      <w:r w:rsidRPr="009C309E">
        <w:rPr>
          <w:rFonts w:ascii="Times New Roman" w:eastAsia="Calibri" w:hAnsi="Times New Roman" w:cs="Times New Roman"/>
          <w:sz w:val="28"/>
          <w:szCs w:val="28"/>
        </w:rPr>
        <w:t xml:space="preserve"> году составила 4</w:t>
      </w:r>
      <w:r w:rsidR="00DB2615" w:rsidRPr="00DB2615">
        <w:rPr>
          <w:rFonts w:ascii="Times New Roman" w:eastAsia="Calibri" w:hAnsi="Times New Roman" w:cs="Times New Roman"/>
          <w:sz w:val="28"/>
          <w:szCs w:val="28"/>
        </w:rPr>
        <w:t>8</w:t>
      </w:r>
      <w:r w:rsidR="00DB2615">
        <w:rPr>
          <w:rFonts w:ascii="Times New Roman" w:eastAsia="Calibri" w:hAnsi="Times New Roman" w:cs="Times New Roman"/>
          <w:sz w:val="28"/>
          <w:szCs w:val="28"/>
        </w:rPr>
        <w:t>%. В 201</w:t>
      </w:r>
      <w:r w:rsidR="00DB2615">
        <w:rPr>
          <w:rFonts w:ascii="Times New Roman" w:eastAsia="Calibri" w:hAnsi="Times New Roman" w:cs="Times New Roman"/>
          <w:sz w:val="28"/>
          <w:szCs w:val="28"/>
          <w:lang w:val="en-US"/>
        </w:rPr>
        <w:t>8</w:t>
      </w:r>
      <w:r w:rsidRPr="009C309E">
        <w:rPr>
          <w:rFonts w:ascii="Times New Roman" w:eastAsia="Calibri" w:hAnsi="Times New Roman" w:cs="Times New Roman"/>
          <w:sz w:val="28"/>
          <w:szCs w:val="28"/>
        </w:rPr>
        <w:t xml:space="preserve">  году 6</w:t>
      </w:r>
      <w:r w:rsidR="00DB2615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  <w:r w:rsidRPr="009C309E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473463" w:rsidRPr="0028598B" w:rsidRDefault="00473463" w:rsidP="0028598B">
      <w:pPr>
        <w:pStyle w:val="example1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E23D73" w:rsidRPr="0028598B" w:rsidRDefault="00E23D73" w:rsidP="0028322F">
      <w:pPr>
        <w:pStyle w:val="ae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28598B">
        <w:rPr>
          <w:rFonts w:ascii="Times New Roman" w:hAnsi="Times New Roman"/>
          <w:sz w:val="28"/>
          <w:szCs w:val="28"/>
        </w:rPr>
        <w:t>В целом наблюдается стабильная положительная динамика в вопросах поддержания и укрепления здоровья воспитанников образовательного учреждения, приобщения их к здоровому образу жизни.</w:t>
      </w:r>
    </w:p>
    <w:p w:rsidR="00745608" w:rsidRPr="0028598B" w:rsidRDefault="00745608" w:rsidP="0028598B">
      <w:pPr>
        <w:pStyle w:val="ae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037" w:rsidRPr="005C3037" w:rsidRDefault="004F1A18" w:rsidP="005C3037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обеспечение.</w:t>
      </w:r>
    </w:p>
    <w:p w:rsidR="00460247" w:rsidRDefault="005C3037" w:rsidP="005C303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60247" w:rsidRPr="005C3037">
        <w:rPr>
          <w:rFonts w:ascii="Times New Roman" w:hAnsi="Times New Roman" w:cs="Times New Roman"/>
          <w:bCs/>
          <w:sz w:val="28"/>
          <w:szCs w:val="28"/>
        </w:rPr>
        <w:t>Образов</w:t>
      </w:r>
      <w:r w:rsidR="009C309E">
        <w:rPr>
          <w:rFonts w:ascii="Times New Roman" w:hAnsi="Times New Roman" w:cs="Times New Roman"/>
          <w:bCs/>
          <w:sz w:val="28"/>
          <w:szCs w:val="28"/>
        </w:rPr>
        <w:t xml:space="preserve">ательный процесс осуществляют </w:t>
      </w:r>
      <w:r w:rsidR="00DB2615" w:rsidRPr="00DB2615">
        <w:rPr>
          <w:rFonts w:ascii="Times New Roman" w:hAnsi="Times New Roman" w:cs="Times New Roman"/>
          <w:bCs/>
          <w:sz w:val="28"/>
          <w:szCs w:val="28"/>
        </w:rPr>
        <w:t>9</w:t>
      </w:r>
      <w:r w:rsidR="009C309E">
        <w:rPr>
          <w:rFonts w:ascii="Times New Roman" w:hAnsi="Times New Roman" w:cs="Times New Roman"/>
          <w:bCs/>
          <w:sz w:val="28"/>
          <w:szCs w:val="28"/>
        </w:rPr>
        <w:t xml:space="preserve"> педагогов</w:t>
      </w:r>
      <w:r w:rsidR="00460247" w:rsidRPr="005C3037">
        <w:rPr>
          <w:rFonts w:ascii="Times New Roman" w:hAnsi="Times New Roman" w:cs="Times New Roman"/>
          <w:bCs/>
          <w:sz w:val="28"/>
          <w:szCs w:val="28"/>
        </w:rPr>
        <w:t>, квалифицированных специа</w:t>
      </w:r>
      <w:r w:rsidR="009C309E">
        <w:rPr>
          <w:rFonts w:ascii="Times New Roman" w:hAnsi="Times New Roman" w:cs="Times New Roman"/>
          <w:bCs/>
          <w:sz w:val="28"/>
          <w:szCs w:val="28"/>
        </w:rPr>
        <w:t>листа, среди них :музыкальный руководитель,</w:t>
      </w:r>
      <w:r w:rsidR="00460247" w:rsidRPr="005C3037">
        <w:rPr>
          <w:rFonts w:ascii="Times New Roman" w:hAnsi="Times New Roman" w:cs="Times New Roman"/>
          <w:bCs/>
          <w:sz w:val="28"/>
          <w:szCs w:val="28"/>
        </w:rPr>
        <w:t xml:space="preserve"> учитель-логопед. Укомплектованность педагогическими кадрами составляет 100%</w:t>
      </w:r>
      <w:r w:rsidRPr="005C3037">
        <w:rPr>
          <w:rFonts w:ascii="Times New Roman" w:hAnsi="Times New Roman" w:cs="Times New Roman"/>
          <w:bCs/>
          <w:sz w:val="28"/>
          <w:szCs w:val="28"/>
        </w:rPr>
        <w:t>.</w:t>
      </w:r>
    </w:p>
    <w:p w:rsidR="009C309E" w:rsidRPr="009C309E" w:rsidRDefault="009C309E" w:rsidP="009C309E">
      <w:pPr>
        <w:spacing w:before="100" w:beforeAutospacing="1" w:after="100" w:afterAutospacing="1"/>
        <w:ind w:left="180" w:firstLine="72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30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МБДОУ Тацинский детский сад « Радуга» работают квалифицированные педагоги</w:t>
      </w: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5"/>
        <w:gridCol w:w="4696"/>
      </w:tblGrid>
      <w:tr w:rsidR="009C309E" w:rsidRPr="009C309E" w:rsidTr="009F1FDF">
        <w:tc>
          <w:tcPr>
            <w:tcW w:w="9391" w:type="dxa"/>
            <w:gridSpan w:val="2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ОБРАЗОВАНИЕ</w:t>
            </w:r>
          </w:p>
        </w:tc>
      </w:tr>
      <w:tr w:rsidR="009C309E" w:rsidRPr="009C309E" w:rsidTr="009F1FDF">
        <w:tc>
          <w:tcPr>
            <w:tcW w:w="4695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Средне – специальное</w:t>
            </w:r>
          </w:p>
        </w:tc>
        <w:tc>
          <w:tcPr>
            <w:tcW w:w="4696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54 %</w:t>
            </w:r>
          </w:p>
        </w:tc>
      </w:tr>
      <w:tr w:rsidR="009C309E" w:rsidRPr="009C309E" w:rsidTr="009F1FDF">
        <w:tc>
          <w:tcPr>
            <w:tcW w:w="4695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4696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46 %</w:t>
            </w:r>
          </w:p>
        </w:tc>
      </w:tr>
      <w:tr w:rsidR="009C309E" w:rsidRPr="009C309E" w:rsidTr="009F1FDF">
        <w:tc>
          <w:tcPr>
            <w:tcW w:w="9391" w:type="dxa"/>
            <w:gridSpan w:val="2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КАТЕГОРИЙНОСТЬ </w:t>
            </w:r>
          </w:p>
        </w:tc>
      </w:tr>
      <w:tr w:rsidR="009C309E" w:rsidRPr="009C309E" w:rsidTr="009F1FDF">
        <w:tc>
          <w:tcPr>
            <w:tcW w:w="4695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 квалификационная категория</w:t>
            </w:r>
          </w:p>
        </w:tc>
        <w:tc>
          <w:tcPr>
            <w:tcW w:w="4696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50%</w:t>
            </w:r>
          </w:p>
        </w:tc>
      </w:tr>
      <w:tr w:rsidR="009C309E" w:rsidRPr="009C309E" w:rsidTr="009F1FDF">
        <w:tc>
          <w:tcPr>
            <w:tcW w:w="4695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 квалификационная категория</w:t>
            </w:r>
          </w:p>
        </w:tc>
        <w:tc>
          <w:tcPr>
            <w:tcW w:w="4696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22 %</w:t>
            </w:r>
          </w:p>
        </w:tc>
      </w:tr>
      <w:tr w:rsidR="009C309E" w:rsidRPr="009C309E" w:rsidTr="009F1FDF">
        <w:tc>
          <w:tcPr>
            <w:tcW w:w="4695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Нет  категории (педагоги прошли аттестацию на соответствие занимаемой должности)</w:t>
            </w:r>
          </w:p>
        </w:tc>
        <w:tc>
          <w:tcPr>
            <w:tcW w:w="4696" w:type="dxa"/>
          </w:tcPr>
          <w:p w:rsidR="009C309E" w:rsidRPr="009C309E" w:rsidRDefault="009C309E" w:rsidP="009F1F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C3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28%</w:t>
            </w:r>
          </w:p>
        </w:tc>
      </w:tr>
    </w:tbl>
    <w:p w:rsidR="009C309E" w:rsidRPr="009C309E" w:rsidRDefault="009C309E" w:rsidP="005C303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309E" w:rsidRPr="009C309E" w:rsidRDefault="005C3037" w:rsidP="009C309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09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C309E" w:rsidRPr="009C309E">
        <w:rPr>
          <w:rFonts w:ascii="Times New Roman" w:eastAsia="Calibri" w:hAnsi="Times New Roman" w:cs="Times New Roman"/>
          <w:sz w:val="28"/>
          <w:szCs w:val="28"/>
        </w:rPr>
        <w:t>Педагоги продолжают повышать свой образовательный и квалификационный уровень. В течение 201</w:t>
      </w:r>
      <w:r w:rsidR="00DB2615" w:rsidRPr="00DB2615">
        <w:rPr>
          <w:rFonts w:ascii="Times New Roman" w:eastAsia="Calibri" w:hAnsi="Times New Roman" w:cs="Times New Roman"/>
          <w:sz w:val="28"/>
          <w:szCs w:val="28"/>
        </w:rPr>
        <w:t>8</w:t>
      </w:r>
      <w:r w:rsidR="009C309E" w:rsidRPr="009C309E">
        <w:rPr>
          <w:rFonts w:ascii="Times New Roman" w:eastAsia="Calibri" w:hAnsi="Times New Roman" w:cs="Times New Roman"/>
          <w:sz w:val="28"/>
          <w:szCs w:val="28"/>
        </w:rPr>
        <w:t xml:space="preserve"> года регулярно участвовали в различных методических мероприятиях, вебинарах, которые проводит Ростовский ИПК и ПРО, Центром дистанционного образования «Снейл», Порталом «Сетевое образование» и другими. Среди педагогов становятся популярными дистанционные курсы повышения квалификации. В настоящий момент все 100% педагогов прошли курсы повышения квалификации  по ФГОС ДО.</w:t>
      </w:r>
    </w:p>
    <w:p w:rsidR="00460247" w:rsidRPr="009C309E" w:rsidRDefault="00460247" w:rsidP="009C309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0247" w:rsidRDefault="00460247" w:rsidP="005C303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В целом работа педагогического коллектива детского сада отмечается достаточной стабильностью и положительной результативностью. Ежегодно педагоги повышают свое мастерство в ходе прохождения аттестации, повышения квалификации, участие в различных конкурсах и фестивалях на разных уровнях.</w:t>
      </w:r>
    </w:p>
    <w:p w:rsidR="005C3037" w:rsidRPr="0028598B" w:rsidRDefault="005C3037" w:rsidP="005C303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3037" w:rsidRDefault="005C3037" w:rsidP="0028598B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037" w:rsidRDefault="005C3037" w:rsidP="0028598B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1A18" w:rsidRPr="0028598B" w:rsidRDefault="009C309E" w:rsidP="009C309E">
      <w:pPr>
        <w:pStyle w:val="a4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917E04" w:rsidRPr="0028598B">
        <w:rPr>
          <w:rFonts w:ascii="Times New Roman" w:hAnsi="Times New Roman" w:cs="Times New Roman"/>
          <w:b/>
          <w:bCs/>
          <w:sz w:val="28"/>
          <w:szCs w:val="28"/>
        </w:rPr>
        <w:t>Формы и структуры управления</w:t>
      </w:r>
    </w:p>
    <w:p w:rsidR="00917E04" w:rsidRPr="0028598B" w:rsidRDefault="0028322F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Управление МБДОУ осуществля</w:t>
      </w:r>
      <w:r w:rsidR="00917E04" w:rsidRPr="0028598B">
        <w:rPr>
          <w:rFonts w:ascii="Times New Roman" w:hAnsi="Times New Roman" w:cs="Times New Roman"/>
          <w:bCs/>
          <w:sz w:val="28"/>
          <w:szCs w:val="28"/>
        </w:rPr>
        <w:t xml:space="preserve">ется  в соотвествии  с законом «Об образовании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17E04" w:rsidRPr="0028598B">
        <w:rPr>
          <w:rFonts w:ascii="Times New Roman" w:hAnsi="Times New Roman" w:cs="Times New Roman"/>
          <w:bCs/>
          <w:sz w:val="28"/>
          <w:szCs w:val="28"/>
        </w:rPr>
        <w:t>РФ». Руководство деятельностью  коллектива осуществляется заведующей МБДОУ,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E04" w:rsidRPr="0028598B">
        <w:rPr>
          <w:rFonts w:ascii="Times New Roman" w:hAnsi="Times New Roman" w:cs="Times New Roman"/>
          <w:bCs/>
          <w:sz w:val="28"/>
          <w:szCs w:val="28"/>
        </w:rPr>
        <w:t>которая назначается на должность и освобождается  от должности  Учределем. Заведующий  осуществляет  непосредственное руководство детским садом и несет  отвественность за деятельность учреждения.</w:t>
      </w:r>
    </w:p>
    <w:p w:rsidR="00917E04" w:rsidRPr="0028598B" w:rsidRDefault="00917E04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Формами самоуправления 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>детского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сада  являются: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28598B">
        <w:rPr>
          <w:rFonts w:ascii="Times New Roman" w:hAnsi="Times New Roman" w:cs="Times New Roman"/>
          <w:bCs/>
          <w:sz w:val="28"/>
          <w:szCs w:val="28"/>
        </w:rPr>
        <w:t>бщее собрание трудового коллектива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Управляющий 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>С</w:t>
      </w:r>
      <w:r w:rsidRPr="0028598B">
        <w:rPr>
          <w:rFonts w:ascii="Times New Roman" w:hAnsi="Times New Roman" w:cs="Times New Roman"/>
          <w:bCs/>
          <w:sz w:val="28"/>
          <w:szCs w:val="28"/>
        </w:rPr>
        <w:t>овет ДОУ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>, п</w:t>
      </w:r>
      <w:r w:rsidRPr="0028598B">
        <w:rPr>
          <w:rFonts w:ascii="Times New Roman" w:hAnsi="Times New Roman" w:cs="Times New Roman"/>
          <w:bCs/>
          <w:sz w:val="28"/>
          <w:szCs w:val="28"/>
        </w:rPr>
        <w:t>едагогический Совет ДОУ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>.</w:t>
      </w:r>
    </w:p>
    <w:p w:rsidR="00917E04" w:rsidRPr="0028598B" w:rsidRDefault="00917E04" w:rsidP="0028598B">
      <w:pPr>
        <w:spacing w:line="240" w:lineRule="auto"/>
        <w:ind w:firstLine="36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Таким образом, в ДОУ реализуется  возможн</w:t>
      </w:r>
      <w:r w:rsidR="0028322F">
        <w:rPr>
          <w:rFonts w:ascii="Times New Roman" w:hAnsi="Times New Roman" w:cs="Times New Roman"/>
          <w:bCs/>
          <w:sz w:val="28"/>
          <w:szCs w:val="28"/>
        </w:rPr>
        <w:t>ость  участия в управлении детс</w:t>
      </w:r>
      <w:r w:rsidRPr="0028598B">
        <w:rPr>
          <w:rFonts w:ascii="Times New Roman" w:hAnsi="Times New Roman" w:cs="Times New Roman"/>
          <w:bCs/>
          <w:sz w:val="28"/>
          <w:szCs w:val="28"/>
        </w:rPr>
        <w:t>к</w:t>
      </w:r>
      <w:r w:rsidR="0028322F">
        <w:rPr>
          <w:rFonts w:ascii="Times New Roman" w:hAnsi="Times New Roman" w:cs="Times New Roman"/>
          <w:bCs/>
          <w:sz w:val="28"/>
          <w:szCs w:val="28"/>
        </w:rPr>
        <w:t>им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садом  всех участников образовательного  процесса. Заведующи</w:t>
      </w:r>
      <w:r w:rsidR="0028322F">
        <w:rPr>
          <w:rFonts w:ascii="Times New Roman" w:hAnsi="Times New Roman" w:cs="Times New Roman"/>
          <w:bCs/>
          <w:sz w:val="28"/>
          <w:szCs w:val="28"/>
        </w:rPr>
        <w:t>й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занимает место  координат</w:t>
      </w:r>
      <w:r w:rsidR="00DB2615">
        <w:rPr>
          <w:rFonts w:ascii="Times New Roman" w:hAnsi="Times New Roman" w:cs="Times New Roman"/>
          <w:bCs/>
          <w:sz w:val="28"/>
          <w:szCs w:val="28"/>
        </w:rPr>
        <w:t>о</w:t>
      </w:r>
      <w:r w:rsidRPr="0028598B">
        <w:rPr>
          <w:rFonts w:ascii="Times New Roman" w:hAnsi="Times New Roman" w:cs="Times New Roman"/>
          <w:bCs/>
          <w:sz w:val="28"/>
          <w:szCs w:val="28"/>
        </w:rPr>
        <w:t>ра стратегических направлений. В МБДОУ  функционирует Первичная профсоюзная организщация.</w:t>
      </w:r>
    </w:p>
    <w:p w:rsidR="00917E04" w:rsidRPr="0028598B" w:rsidRDefault="00917E04" w:rsidP="0028598B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образовательвательного  процесса, оценка образовательной  деятельности.</w:t>
      </w:r>
    </w:p>
    <w:p w:rsidR="00E71C4D" w:rsidRPr="0028598B" w:rsidRDefault="00E71C4D" w:rsidP="0028598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Организация образовательного процесса, оценка образовательной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Проектирование образовательного процесса осуществлялось с учетом Новой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образовательной доктрины РФ, в соответствии с требовани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>ями ФЗ "Об образовании в Россий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ской Федерации" от 29 декабря 2012 г. N 273, ФГОС ДО (Приказ Министерства образования и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науки Российской Федерации от 17 октября 2013 г. № 1155 "Об утверждении федерального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государственного образовательного стандарта дошкольного образования"),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Приказом от 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30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августа 2013 года N 1014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Об утверждении Порядка орган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>изации и осуществления образова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тельной деятельности по основным общеобразовательным программам - образовательным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программам дошкольного образования</w:t>
      </w:r>
      <w:r w:rsidR="0028322F">
        <w:rPr>
          <w:rFonts w:ascii="Times New Roman" w:hAnsi="Times New Roman" w:cs="Times New Roman"/>
          <w:bCs/>
          <w:sz w:val="28"/>
          <w:szCs w:val="28"/>
        </w:rPr>
        <w:t>»</w:t>
      </w:r>
      <w:r w:rsidRPr="0028598B">
        <w:rPr>
          <w:rFonts w:ascii="Times New Roman" w:hAnsi="Times New Roman" w:cs="Times New Roman"/>
          <w:bCs/>
          <w:sz w:val="28"/>
          <w:szCs w:val="28"/>
        </w:rPr>
        <w:t>.</w:t>
      </w:r>
      <w:r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1C4D" w:rsidRPr="0028598B" w:rsidRDefault="00155A4B" w:rsidP="0028598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В МБДОУ 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 xml:space="preserve">реализуется образовательная программа </w:t>
      </w:r>
      <w:r w:rsidRPr="0028598B">
        <w:rPr>
          <w:rFonts w:ascii="Times New Roman" w:hAnsi="Times New Roman" w:cs="Times New Roman"/>
          <w:bCs/>
          <w:sz w:val="28"/>
          <w:szCs w:val="28"/>
        </w:rPr>
        <w:t>«От рождения до школы» (Н.Е. Ве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 xml:space="preserve">ракса, Т.С. Комарова, М.А. Васильева). </w:t>
      </w:r>
    </w:p>
    <w:p w:rsidR="00E71C4D" w:rsidRPr="0028598B" w:rsidRDefault="00E71C4D" w:rsidP="0028598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Для выстраивания целостного педагогического процес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>са и обеспечения оптимальной на</w:t>
      </w:r>
      <w:r w:rsidRPr="0028598B">
        <w:rPr>
          <w:rFonts w:ascii="Times New Roman" w:hAnsi="Times New Roman" w:cs="Times New Roman"/>
          <w:bCs/>
          <w:sz w:val="28"/>
          <w:szCs w:val="28"/>
        </w:rPr>
        <w:t>грузки на ребенка в условиях вариативности образов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>ания используются следующие про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граммы: </w:t>
      </w:r>
    </w:p>
    <w:p w:rsidR="00E71C4D" w:rsidRPr="0028598B" w:rsidRDefault="00E71C4D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i/>
          <w:sz w:val="28"/>
          <w:szCs w:val="28"/>
          <w:u w:val="single"/>
        </w:rPr>
        <w:t>Речевое развитие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: Развитие речи детей дошкольного возраста представлено программой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по «Развитию речи в детском саду» Гербовой В.В., где развитие речи рассматривается не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только в лингвистической сфере (как овладение ребенком языковыми, фонематическими, лексическими, грамматическими навыками), но и в сфере формирования общения детей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друг с другом и с взрослыми (как освоения коммуникативными умениями). </w:t>
      </w:r>
    </w:p>
    <w:p w:rsidR="00C81B47" w:rsidRDefault="00E71C4D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i/>
          <w:sz w:val="28"/>
          <w:szCs w:val="28"/>
          <w:u w:val="single"/>
        </w:rPr>
        <w:t>Познавательное развитие: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Программа О. В. Дыбиной «Ребенок и окружающий мир»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по ознакомлению детей 2-7 лет с окружающими миром.</w:t>
      </w:r>
    </w:p>
    <w:p w:rsidR="00E71C4D" w:rsidRPr="0028598B" w:rsidRDefault="00E71C4D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C81B47" w:rsidRPr="00C81B47">
        <w:rPr>
          <w:rFonts w:ascii="Times New Roman" w:hAnsi="Times New Roman" w:cs="Times New Roman"/>
          <w:bCs/>
          <w:sz w:val="28"/>
          <w:szCs w:val="28"/>
        </w:rPr>
        <w:t>«Формирование элементарных математических представлений»  Позина В.А.,</w:t>
      </w:r>
      <w:r w:rsidR="00C81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B47" w:rsidRPr="00C81B47">
        <w:rPr>
          <w:rFonts w:ascii="Times New Roman" w:hAnsi="Times New Roman" w:cs="Times New Roman"/>
          <w:bCs/>
          <w:sz w:val="28"/>
          <w:szCs w:val="28"/>
        </w:rPr>
        <w:t>Помораева И.В.</w:t>
      </w:r>
    </w:p>
    <w:p w:rsidR="00E71C4D" w:rsidRPr="0028598B" w:rsidRDefault="00E71C4D" w:rsidP="0028598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  <w:u w:val="single"/>
        </w:rPr>
        <w:t>Социально-коммуникативное развитие</w:t>
      </w:r>
      <w:r w:rsidRPr="0028598B">
        <w:rPr>
          <w:rFonts w:ascii="Times New Roman" w:hAnsi="Times New Roman" w:cs="Times New Roman"/>
          <w:bCs/>
          <w:sz w:val="28"/>
          <w:szCs w:val="28"/>
        </w:rPr>
        <w:t>: Программа «Конструирование и</w:t>
      </w:r>
      <w:r w:rsidR="0094606B" w:rsidRPr="0028598B">
        <w:rPr>
          <w:rFonts w:ascii="Times New Roman" w:hAnsi="Times New Roman" w:cs="Times New Roman"/>
          <w:bCs/>
          <w:sz w:val="28"/>
          <w:szCs w:val="28"/>
        </w:rPr>
        <w:t xml:space="preserve">з строительного материала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» под редакцией Л.В. Куцаковой. 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 xml:space="preserve"> Губанова Н.Ф. «Развитие игровой деятельности в детском саду»</w:t>
      </w:r>
    </w:p>
    <w:p w:rsidR="00E71C4D" w:rsidRPr="0028598B" w:rsidRDefault="00E71C4D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  <w:u w:val="single"/>
        </w:rPr>
        <w:t>Физкультурно-оздоровительное</w:t>
      </w:r>
      <w:r w:rsidRPr="0028598B">
        <w:rPr>
          <w:rFonts w:ascii="Times New Roman" w:hAnsi="Times New Roman" w:cs="Times New Roman"/>
          <w:bCs/>
          <w:sz w:val="28"/>
          <w:szCs w:val="28"/>
        </w:rPr>
        <w:t>: Программа Л.И. Пензулаева «Физическая культура в детском саду</w:t>
      </w:r>
      <w:r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направлена на формирование у детей интереса </w:t>
      </w:r>
      <w:r w:rsidR="0094606B" w:rsidRPr="0028598B">
        <w:rPr>
          <w:rFonts w:ascii="Times New Roman" w:hAnsi="Times New Roman" w:cs="Times New Roman"/>
          <w:bCs/>
          <w:sz w:val="28"/>
          <w:szCs w:val="28"/>
        </w:rPr>
        <w:t xml:space="preserve">и ценностного отношения к </w:t>
      </w:r>
      <w:r w:rsidRPr="0028598B">
        <w:rPr>
          <w:rFonts w:ascii="Times New Roman" w:hAnsi="Times New Roman" w:cs="Times New Roman"/>
          <w:bCs/>
          <w:sz w:val="28"/>
          <w:szCs w:val="28"/>
        </w:rPr>
        <w:t>занятиям физической культурой, гармоничное физическое развитие.</w:t>
      </w:r>
      <w:r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1C4D" w:rsidRPr="0028598B" w:rsidRDefault="00E71C4D" w:rsidP="0028598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  <w:u w:val="single"/>
        </w:rPr>
        <w:t xml:space="preserve">Художественно-эстетическое: </w:t>
      </w:r>
      <w:r w:rsidRPr="0028598B">
        <w:rPr>
          <w:rFonts w:ascii="Times New Roman" w:hAnsi="Times New Roman" w:cs="Times New Roman"/>
          <w:bCs/>
          <w:sz w:val="28"/>
          <w:szCs w:val="28"/>
        </w:rPr>
        <w:t>Развитие ребенка в музыкальной деятельности реализуется через программу К.В.Тарасо</w:t>
      </w:r>
      <w:r w:rsidR="0094606B" w:rsidRPr="0028598B">
        <w:rPr>
          <w:rFonts w:ascii="Times New Roman" w:hAnsi="Times New Roman" w:cs="Times New Roman"/>
          <w:bCs/>
          <w:sz w:val="28"/>
          <w:szCs w:val="28"/>
        </w:rPr>
        <w:t>вой, Т.В.Нестеренко «Гармония» и «Малыш» Петровой. Программы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обеспечен</w:t>
      </w:r>
      <w:r w:rsidR="00C81B47">
        <w:rPr>
          <w:rFonts w:ascii="Times New Roman" w:hAnsi="Times New Roman" w:cs="Times New Roman"/>
          <w:bCs/>
          <w:sz w:val="28"/>
          <w:szCs w:val="28"/>
        </w:rPr>
        <w:t>ы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современными методическими и </w:t>
      </w:r>
      <w:r w:rsidR="00C81B47">
        <w:rPr>
          <w:rFonts w:ascii="Times New Roman" w:hAnsi="Times New Roman" w:cs="Times New Roman"/>
          <w:bCs/>
          <w:sz w:val="28"/>
          <w:szCs w:val="28"/>
        </w:rPr>
        <w:t>дидактическими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пособиями. </w:t>
      </w:r>
    </w:p>
    <w:p w:rsidR="00E71C4D" w:rsidRPr="0028598B" w:rsidRDefault="00E71C4D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81B47">
        <w:rPr>
          <w:rFonts w:ascii="Times New Roman" w:hAnsi="Times New Roman" w:cs="Times New Roman"/>
          <w:b/>
          <w:bCs/>
          <w:sz w:val="28"/>
          <w:szCs w:val="28"/>
        </w:rPr>
        <w:t>еализуются адаптивные программы</w:t>
      </w:r>
      <w:r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2127AC" w:rsidRPr="0028598B" w:rsidRDefault="00745608" w:rsidP="0028598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4606B" w:rsidRPr="0028598B">
        <w:rPr>
          <w:rFonts w:ascii="Times New Roman" w:eastAsia="Times New Roman" w:hAnsi="Times New Roman" w:cs="Times New Roman"/>
          <w:sz w:val="28"/>
          <w:szCs w:val="28"/>
        </w:rPr>
        <w:t xml:space="preserve">рограммы  </w:t>
      </w:r>
      <w:r w:rsidR="0094606B" w:rsidRPr="0028598B">
        <w:rPr>
          <w:rFonts w:ascii="Times New Roman" w:hAnsi="Times New Roman" w:cs="Times New Roman"/>
          <w:sz w:val="28"/>
          <w:szCs w:val="28"/>
        </w:rPr>
        <w:t xml:space="preserve">Т.Б.Филичевой,  Г.В.Чиркиной </w:t>
      </w:r>
      <w:r w:rsidR="0094606B" w:rsidRPr="0028598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4606B" w:rsidRPr="0028598B">
        <w:rPr>
          <w:rFonts w:ascii="Times New Roman" w:hAnsi="Times New Roman" w:cs="Times New Roman"/>
          <w:sz w:val="28"/>
          <w:szCs w:val="28"/>
        </w:rPr>
        <w:t>Обучение и  воспитание  детей                  6 – 7 лет с фонетико-фонематическим недоразвитием речи»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94606B" w:rsidRPr="0028598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4606B" w:rsidRPr="0028598B">
        <w:rPr>
          <w:rFonts w:ascii="Times New Roman" w:hAnsi="Times New Roman" w:cs="Times New Roman"/>
          <w:sz w:val="28"/>
          <w:szCs w:val="28"/>
        </w:rPr>
        <w:t xml:space="preserve"> </w:t>
      </w:r>
      <w:r w:rsidR="0094606B" w:rsidRPr="0028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 дошкольного образования для детей  с тяжелыми нарушениями речи (общим недоразвитием  речи) с 3 до 7 лет»</w:t>
      </w:r>
    </w:p>
    <w:p w:rsidR="0094606B" w:rsidRPr="0028598B" w:rsidRDefault="00E71C4D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Положительную динамику уровня освоения воспитанниками образовательной программы позволяют проследить показатели мониторинга по физическому, познавательному, речевому, художественно – эстетическому и социально – коммуникативному развитию. </w:t>
      </w:r>
      <w:r w:rsidR="0094606B" w:rsidRPr="0028598B">
        <w:rPr>
          <w:rFonts w:ascii="Times New Roman" w:hAnsi="Times New Roman" w:cs="Times New Roman"/>
          <w:bCs/>
          <w:sz w:val="28"/>
          <w:szCs w:val="28"/>
        </w:rPr>
        <w:t>Разработан</w:t>
      </w:r>
      <w:r w:rsidRPr="0028598B">
        <w:rPr>
          <w:rFonts w:ascii="Times New Roman" w:hAnsi="Times New Roman" w:cs="Times New Roman"/>
          <w:bCs/>
          <w:sz w:val="28"/>
          <w:szCs w:val="28"/>
        </w:rPr>
        <w:t>ный в детском саду педагогический мониторинг позволяет</w:t>
      </w:r>
      <w:r w:rsidR="0094606B" w:rsidRPr="0028598B">
        <w:rPr>
          <w:rFonts w:ascii="Times New Roman" w:hAnsi="Times New Roman" w:cs="Times New Roman"/>
          <w:bCs/>
          <w:sz w:val="28"/>
          <w:szCs w:val="28"/>
        </w:rPr>
        <w:t xml:space="preserve"> видеть динамику развития воспи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танников. В основу организации образовательного процесса определен комплексно-тематический принцип с ведущей игровой деятельностью. </w:t>
      </w:r>
    </w:p>
    <w:p w:rsidR="0094606B" w:rsidRPr="0028598B" w:rsidRDefault="00E71C4D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Анализ результатов образовательного процесса </w:t>
      </w:r>
    </w:p>
    <w:p w:rsidR="0094606B" w:rsidRPr="0028598B" w:rsidRDefault="00154FAC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Уровень освоения программного содержания детьми дошкольного возраста по программе показывает следующие результаты: </w:t>
      </w:r>
    </w:p>
    <w:p w:rsidR="002127AC" w:rsidRPr="005C3037" w:rsidRDefault="002127AC" w:rsidP="0028598B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5C3037">
        <w:rPr>
          <w:rFonts w:ascii="Times New Roman" w:hAnsi="Times New Roman" w:cs="Times New Roman"/>
          <w:bCs/>
          <w:sz w:val="24"/>
          <w:szCs w:val="28"/>
        </w:rPr>
        <w:t>Таблица6</w:t>
      </w:r>
    </w:p>
    <w:tbl>
      <w:tblPr>
        <w:tblStyle w:val="a7"/>
        <w:tblW w:w="0" w:type="auto"/>
        <w:tblLook w:val="04A0"/>
      </w:tblPr>
      <w:tblGrid>
        <w:gridCol w:w="4219"/>
        <w:gridCol w:w="1559"/>
        <w:gridCol w:w="2127"/>
        <w:gridCol w:w="1666"/>
      </w:tblGrid>
      <w:tr w:rsidR="00154FAC" w:rsidRPr="0028598B" w:rsidTr="0028598B">
        <w:tc>
          <w:tcPr>
            <w:tcW w:w="4219" w:type="dxa"/>
            <w:vMerge w:val="restart"/>
          </w:tcPr>
          <w:p w:rsidR="00154FAC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развития</w:t>
            </w:r>
          </w:p>
        </w:tc>
        <w:tc>
          <w:tcPr>
            <w:tcW w:w="5352" w:type="dxa"/>
            <w:gridSpan w:val="3"/>
          </w:tcPr>
          <w:p w:rsidR="00154FAC" w:rsidRPr="0028598B" w:rsidRDefault="00154FAC" w:rsidP="00DB261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DB261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94606B" w:rsidRPr="0028598B" w:rsidTr="0028598B">
        <w:tc>
          <w:tcPr>
            <w:tcW w:w="4219" w:type="dxa"/>
            <w:vMerge/>
          </w:tcPr>
          <w:p w:rsidR="0094606B" w:rsidRPr="0028598B" w:rsidRDefault="0094606B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4606B" w:rsidRPr="0028598B" w:rsidRDefault="0094606B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 уровень</w:t>
            </w:r>
          </w:p>
        </w:tc>
        <w:tc>
          <w:tcPr>
            <w:tcW w:w="2127" w:type="dxa"/>
          </w:tcPr>
          <w:p w:rsidR="0094606B" w:rsidRPr="0028598B" w:rsidRDefault="0094606B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 уровень</w:t>
            </w:r>
          </w:p>
        </w:tc>
        <w:tc>
          <w:tcPr>
            <w:tcW w:w="1666" w:type="dxa"/>
          </w:tcPr>
          <w:p w:rsidR="0094606B" w:rsidRPr="0028598B" w:rsidRDefault="0094606B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Низкий уровень</w:t>
            </w:r>
          </w:p>
        </w:tc>
      </w:tr>
      <w:tr w:rsidR="0094606B" w:rsidRPr="0028598B" w:rsidTr="0028598B">
        <w:tc>
          <w:tcPr>
            <w:tcW w:w="4219" w:type="dxa"/>
          </w:tcPr>
          <w:p w:rsidR="0094606B" w:rsidRPr="0028598B" w:rsidRDefault="0094606B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Равитие речи</w:t>
            </w:r>
          </w:p>
        </w:tc>
        <w:tc>
          <w:tcPr>
            <w:tcW w:w="1559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62%</w:t>
            </w:r>
          </w:p>
        </w:tc>
        <w:tc>
          <w:tcPr>
            <w:tcW w:w="2127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26%</w:t>
            </w:r>
          </w:p>
        </w:tc>
        <w:tc>
          <w:tcPr>
            <w:tcW w:w="1666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12%</w:t>
            </w:r>
          </w:p>
        </w:tc>
      </w:tr>
      <w:tr w:rsidR="0094606B" w:rsidRPr="0028598B" w:rsidTr="0028598B">
        <w:tc>
          <w:tcPr>
            <w:tcW w:w="4219" w:type="dxa"/>
          </w:tcPr>
          <w:p w:rsidR="0094606B" w:rsidRPr="0028598B" w:rsidRDefault="0094606B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559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78%</w:t>
            </w:r>
          </w:p>
        </w:tc>
        <w:tc>
          <w:tcPr>
            <w:tcW w:w="2127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22%</w:t>
            </w:r>
          </w:p>
        </w:tc>
        <w:tc>
          <w:tcPr>
            <w:tcW w:w="1666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  <w:tr w:rsidR="0094606B" w:rsidRPr="0028598B" w:rsidTr="0028598B">
        <w:tc>
          <w:tcPr>
            <w:tcW w:w="4219" w:type="dxa"/>
          </w:tcPr>
          <w:p w:rsidR="0094606B" w:rsidRPr="0028598B" w:rsidRDefault="0094606B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559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88%</w:t>
            </w:r>
          </w:p>
        </w:tc>
        <w:tc>
          <w:tcPr>
            <w:tcW w:w="2127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12%</w:t>
            </w:r>
          </w:p>
        </w:tc>
        <w:tc>
          <w:tcPr>
            <w:tcW w:w="1666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  <w:tr w:rsidR="0094606B" w:rsidRPr="0028598B" w:rsidTr="0028598B">
        <w:tc>
          <w:tcPr>
            <w:tcW w:w="4219" w:type="dxa"/>
          </w:tcPr>
          <w:p w:rsidR="0094606B" w:rsidRPr="0028598B" w:rsidRDefault="0094606B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1559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65%</w:t>
            </w:r>
          </w:p>
        </w:tc>
        <w:tc>
          <w:tcPr>
            <w:tcW w:w="2127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29%</w:t>
            </w:r>
          </w:p>
        </w:tc>
        <w:tc>
          <w:tcPr>
            <w:tcW w:w="1666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6%</w:t>
            </w:r>
          </w:p>
        </w:tc>
      </w:tr>
    </w:tbl>
    <w:p w:rsidR="002127AC" w:rsidRPr="0028598B" w:rsidRDefault="002127AC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27AC" w:rsidRPr="0028598B" w:rsidRDefault="002127AC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По результатам мониторинга образовательной деятельности детский сад является стабильно-работающим дошкольным образовательным учреждением, подтверждением чему являются данные систематического анализа выполнения воспитанниками основных разделов программы. Анализ качества и уровень работы по основным образовательным направлениям </w:t>
      </w:r>
      <w:r w:rsidRPr="002859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показывает положительную динамику психического, личностного развития воспитанников, высокой уровень их информированности в соответствии с реализуемой общеобразовательной программой. </w:t>
      </w:r>
    </w:p>
    <w:p w:rsidR="009C309E" w:rsidRPr="005C3037" w:rsidRDefault="002127AC" w:rsidP="009C309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Большой акцент в детском саду делается на проведение коррекционной работы с детьми. </w:t>
      </w:r>
    </w:p>
    <w:p w:rsidR="00154FAC" w:rsidRPr="0028598B" w:rsidRDefault="00E71C4D" w:rsidP="0028598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Положительная динамика участия детей в выставк</w:t>
      </w:r>
      <w:r w:rsidR="00154FAC" w:rsidRPr="0028598B">
        <w:rPr>
          <w:rFonts w:ascii="Times New Roman" w:hAnsi="Times New Roman" w:cs="Times New Roman"/>
          <w:b/>
          <w:bCs/>
          <w:sz w:val="28"/>
          <w:szCs w:val="28"/>
        </w:rPr>
        <w:t>ах, конкурсах, фестивалях различного  уровня</w:t>
      </w:r>
    </w:p>
    <w:p w:rsidR="002127AC" w:rsidRPr="0028598B" w:rsidRDefault="002127AC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 xml:space="preserve">Воспитанники </w:t>
      </w:r>
      <w:r w:rsidR="0086624C" w:rsidRPr="0028598B">
        <w:rPr>
          <w:rFonts w:ascii="Times New Roman" w:hAnsi="Times New Roman" w:cs="Times New Roman"/>
          <w:bCs/>
          <w:sz w:val="28"/>
          <w:szCs w:val="28"/>
        </w:rPr>
        <w:t xml:space="preserve">МБДОУ 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 xml:space="preserve">являются участниками всех традиционных мероприятий проводимых </w:t>
      </w:r>
      <w:r w:rsidR="00154FAC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>в дошкольном учреждении, таких как: «День знаний», «</w:t>
      </w:r>
      <w:r w:rsidR="00154FAC" w:rsidRPr="0028598B">
        <w:rPr>
          <w:rFonts w:ascii="Times New Roman" w:hAnsi="Times New Roman" w:cs="Times New Roman"/>
          <w:bCs/>
          <w:sz w:val="28"/>
          <w:szCs w:val="28"/>
        </w:rPr>
        <w:t>Покрова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>», «</w:t>
      </w:r>
      <w:r w:rsidRPr="0028598B">
        <w:rPr>
          <w:rFonts w:ascii="Times New Roman" w:hAnsi="Times New Roman" w:cs="Times New Roman"/>
          <w:bCs/>
          <w:sz w:val="28"/>
          <w:szCs w:val="28"/>
        </w:rPr>
        <w:t>Театральный фестиваль», Казачий фестиваль</w:t>
      </w:r>
      <w:r w:rsidR="00154FAC" w:rsidRPr="0028598B">
        <w:rPr>
          <w:rFonts w:ascii="Times New Roman" w:hAnsi="Times New Roman" w:cs="Times New Roman"/>
          <w:bCs/>
          <w:sz w:val="28"/>
          <w:szCs w:val="28"/>
        </w:rPr>
        <w:t>», «День П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>обеды», и др.</w:t>
      </w:r>
    </w:p>
    <w:p w:rsidR="00E71C4D" w:rsidRPr="0028598B" w:rsidRDefault="002127AC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>А так же воспитанники являются участниками многих</w:t>
      </w:r>
      <w:r w:rsidR="00154FAC" w:rsidRPr="0028598B">
        <w:rPr>
          <w:rFonts w:ascii="Times New Roman" w:hAnsi="Times New Roman" w:cs="Times New Roman"/>
          <w:bCs/>
          <w:sz w:val="28"/>
          <w:szCs w:val="28"/>
        </w:rPr>
        <w:t xml:space="preserve"> муниципальных меро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 xml:space="preserve">приятий: </w:t>
      </w:r>
    </w:p>
    <w:p w:rsidR="00154FAC" w:rsidRPr="0028598B" w:rsidRDefault="00DB2615" w:rsidP="0028598B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2018</w:t>
      </w:r>
      <w:r w:rsidR="00154FAC" w:rsidRPr="0028598B">
        <w:rPr>
          <w:rFonts w:ascii="Times New Roman" w:hAnsi="Times New Roman" w:cs="Times New Roman"/>
          <w:bCs/>
          <w:sz w:val="28"/>
          <w:szCs w:val="28"/>
        </w:rPr>
        <w:t xml:space="preserve"> год-Участие в традиционном  празднике станицы Тацинской «Три Спасса  на Дону»</w:t>
      </w:r>
    </w:p>
    <w:p w:rsidR="00154FAC" w:rsidRPr="0028598B" w:rsidRDefault="00154FAC" w:rsidP="0028598B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201</w:t>
      </w:r>
      <w:r w:rsidR="00DB2615">
        <w:rPr>
          <w:rFonts w:ascii="Times New Roman" w:hAnsi="Times New Roman" w:cs="Times New Roman"/>
          <w:bCs/>
          <w:sz w:val="28"/>
          <w:szCs w:val="28"/>
        </w:rPr>
        <w:t>8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год - участие в районном празднике, посвященному Дню учителя; </w:t>
      </w:r>
    </w:p>
    <w:p w:rsidR="00154FAC" w:rsidRPr="0028598B" w:rsidRDefault="00DB2615" w:rsidP="0028598B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2018</w:t>
      </w:r>
      <w:r w:rsidR="00154FAC" w:rsidRPr="0028598B">
        <w:rPr>
          <w:rFonts w:ascii="Times New Roman" w:hAnsi="Times New Roman" w:cs="Times New Roman"/>
          <w:bCs/>
          <w:sz w:val="28"/>
          <w:szCs w:val="28"/>
        </w:rPr>
        <w:t xml:space="preserve"> год, апрель- муниципальный конкурс «Мир начинается с детства»</w:t>
      </w:r>
    </w:p>
    <w:p w:rsidR="00154FAC" w:rsidRPr="0028598B" w:rsidRDefault="00DB2615" w:rsidP="0028598B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2018</w:t>
      </w:r>
      <w:r w:rsidR="00154FAC" w:rsidRPr="0028598B">
        <w:rPr>
          <w:rFonts w:ascii="Times New Roman" w:hAnsi="Times New Roman" w:cs="Times New Roman"/>
          <w:bCs/>
          <w:sz w:val="28"/>
          <w:szCs w:val="28"/>
        </w:rPr>
        <w:t xml:space="preserve"> год, май –участие в проведении районных мероприятий по подготовке к праздновани</w:t>
      </w:r>
      <w:r w:rsidR="00C81B47">
        <w:rPr>
          <w:rFonts w:ascii="Times New Roman" w:hAnsi="Times New Roman" w:cs="Times New Roman"/>
          <w:bCs/>
          <w:sz w:val="28"/>
          <w:szCs w:val="28"/>
        </w:rPr>
        <w:t>ю</w:t>
      </w:r>
      <w:r w:rsidR="00154FAC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624C" w:rsidRPr="0028598B">
        <w:rPr>
          <w:rFonts w:ascii="Times New Roman" w:hAnsi="Times New Roman" w:cs="Times New Roman"/>
          <w:bCs/>
          <w:sz w:val="28"/>
          <w:szCs w:val="28"/>
        </w:rPr>
        <w:t>В</w:t>
      </w:r>
      <w:r w:rsidR="002127AC" w:rsidRPr="0028598B">
        <w:rPr>
          <w:rFonts w:ascii="Times New Roman" w:hAnsi="Times New Roman" w:cs="Times New Roman"/>
          <w:bCs/>
          <w:sz w:val="28"/>
          <w:szCs w:val="28"/>
        </w:rPr>
        <w:t>еликой Победы</w:t>
      </w:r>
      <w:r w:rsidR="00C81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27AC" w:rsidRPr="0028598B">
        <w:rPr>
          <w:rFonts w:ascii="Times New Roman" w:hAnsi="Times New Roman" w:cs="Times New Roman"/>
          <w:bCs/>
          <w:sz w:val="28"/>
          <w:szCs w:val="28"/>
        </w:rPr>
        <w:t>(конный переход,</w:t>
      </w:r>
      <w:r w:rsidR="00154FAC" w:rsidRPr="0028598B">
        <w:rPr>
          <w:rFonts w:ascii="Times New Roman" w:hAnsi="Times New Roman" w:cs="Times New Roman"/>
          <w:bCs/>
          <w:sz w:val="28"/>
          <w:szCs w:val="28"/>
        </w:rPr>
        <w:t xml:space="preserve"> факельное </w:t>
      </w:r>
      <w:r w:rsidR="0086624C" w:rsidRPr="0028598B">
        <w:rPr>
          <w:rFonts w:ascii="Times New Roman" w:hAnsi="Times New Roman" w:cs="Times New Roman"/>
          <w:bCs/>
          <w:sz w:val="28"/>
          <w:szCs w:val="28"/>
        </w:rPr>
        <w:t>шествие</w:t>
      </w:r>
      <w:r w:rsidR="00154FAC" w:rsidRPr="0028598B">
        <w:rPr>
          <w:rFonts w:ascii="Times New Roman" w:hAnsi="Times New Roman" w:cs="Times New Roman"/>
          <w:bCs/>
          <w:sz w:val="28"/>
          <w:szCs w:val="28"/>
        </w:rPr>
        <w:t xml:space="preserve"> и другое).</w:t>
      </w:r>
      <w:r w:rsidR="0086624C" w:rsidRPr="0028598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С 2014г. воспитанники являются юными помощниками инспекторов дорожного  движения ( ЮПИД). Наше учреждение заняло 1 место в областном конкурсе «Изучаем ПДД, предупреждаем ДТП».</w:t>
      </w:r>
    </w:p>
    <w:p w:rsidR="002127AC" w:rsidRPr="0028598B" w:rsidRDefault="00154FAC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Воспитанники являются участикниками и победителями всероссийских и международных конкурсах</w:t>
      </w:r>
      <w:r w:rsidR="002127AC" w:rsidRPr="0028598B"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                      </w:t>
      </w:r>
    </w:p>
    <w:p w:rsidR="005C3037" w:rsidRPr="005C3037" w:rsidRDefault="005C3037" w:rsidP="005C303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1C4D" w:rsidRDefault="00C81B47" w:rsidP="0028598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1C4D"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с родителями воспитанников. </w:t>
      </w:r>
    </w:p>
    <w:p w:rsidR="009C309E" w:rsidRDefault="009C309E" w:rsidP="005C3037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09E" w:rsidRPr="009C309E" w:rsidRDefault="009C309E" w:rsidP="009C309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30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Состав семей воспитанников :</w:t>
      </w:r>
    </w:p>
    <w:p w:rsidR="009C309E" w:rsidRPr="009C309E" w:rsidRDefault="009C309E" w:rsidP="009C309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30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Увеличилось количество  полных семей, многодетных, а количество неполных семей сократилось.</w:t>
      </w:r>
    </w:p>
    <w:p w:rsidR="009C309E" w:rsidRPr="009C309E" w:rsidRDefault="009C309E" w:rsidP="009C309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30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Полная – 90  %    ( 76 семей ) </w:t>
      </w:r>
    </w:p>
    <w:p w:rsidR="009C309E" w:rsidRPr="009C309E" w:rsidRDefault="009C309E" w:rsidP="009C309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30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Неполная -  3  %  ( 3 семьи)</w:t>
      </w:r>
    </w:p>
    <w:p w:rsidR="009C309E" w:rsidRPr="009C309E" w:rsidRDefault="009C309E" w:rsidP="009C309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30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Многодетная – 7 %  (  6 семей)</w:t>
      </w:r>
    </w:p>
    <w:p w:rsidR="009C309E" w:rsidRPr="009C309E" w:rsidRDefault="009C309E" w:rsidP="009C309E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30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Национальность :</w:t>
      </w:r>
    </w:p>
    <w:p w:rsidR="009C309E" w:rsidRPr="009C309E" w:rsidRDefault="009C309E" w:rsidP="009C309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30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Русские -96 % </w:t>
      </w:r>
    </w:p>
    <w:p w:rsidR="009C309E" w:rsidRPr="009C309E" w:rsidRDefault="009C309E" w:rsidP="009C309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30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Другие национальности -4 %</w:t>
      </w:r>
    </w:p>
    <w:p w:rsidR="009C309E" w:rsidRPr="009C309E" w:rsidRDefault="009C309E" w:rsidP="009C309E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C30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Контингент воспитанников социально благополучный. Преобладают дети из русскоязычных и полных семей, дети из семей госслужащих.</w:t>
      </w:r>
    </w:p>
    <w:p w:rsidR="009C309E" w:rsidRDefault="009C309E" w:rsidP="009C309E">
      <w:pPr>
        <w:shd w:val="clear" w:color="auto" w:fill="FFFFFF"/>
        <w:spacing w:before="100" w:beforeAutospacing="1" w:after="100" w:afterAutospacing="1"/>
        <w:jc w:val="both"/>
        <w:rPr>
          <w:rFonts w:ascii="Calibri" w:eastAsia="Calibri" w:hAnsi="Calibri" w:cs="Times New Roman"/>
          <w:bCs/>
          <w:color w:val="000000"/>
        </w:rPr>
      </w:pPr>
    </w:p>
    <w:p w:rsidR="0086624C" w:rsidRPr="005C3037" w:rsidRDefault="0086624C" w:rsidP="005C3037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037">
        <w:rPr>
          <w:rFonts w:ascii="Times New Roman" w:hAnsi="Times New Roman" w:cs="Times New Roman"/>
          <w:bCs/>
          <w:sz w:val="28"/>
          <w:szCs w:val="28"/>
        </w:rPr>
        <w:t>Важной стороной образовательного процесса в дошкольном учреждении является взаимодействие педагогов с родителями воспитанников, которые, с одной стороны, являются непосредственными заказчиками образовательных услуг, с другой - обладают определенным педагогическим потенциалом и способны обогащать образовательный процес</w:t>
      </w:r>
      <w:r w:rsidR="005C3037">
        <w:rPr>
          <w:rFonts w:ascii="Times New Roman" w:hAnsi="Times New Roman" w:cs="Times New Roman"/>
          <w:bCs/>
          <w:sz w:val="28"/>
          <w:szCs w:val="28"/>
        </w:rPr>
        <w:t>с положительным семейным опытом.</w:t>
      </w:r>
      <w:r w:rsidR="00C81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3037">
        <w:rPr>
          <w:rFonts w:ascii="Times New Roman" w:hAnsi="Times New Roman" w:cs="Times New Roman"/>
          <w:bCs/>
          <w:sz w:val="28"/>
          <w:szCs w:val="28"/>
        </w:rPr>
        <w:t xml:space="preserve">Педагогический коллектив для этого предлагает родителям различные виды сотрудничества и совместного творчества: родительские собрания, консультации, изготовление поделок в кругу семьи, совместные выставки, рисунки, участие в праздниках, творческие вечера, встречи, дни открытых дверей, совместные досуги. </w:t>
      </w:r>
    </w:p>
    <w:p w:rsidR="0086624C" w:rsidRPr="0028598B" w:rsidRDefault="0086624C" w:rsidP="0028598B">
      <w:pPr>
        <w:pStyle w:val="a4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Имеются положительные результатом проводимой работы: </w:t>
      </w:r>
    </w:p>
    <w:p w:rsidR="0086624C" w:rsidRPr="0028598B" w:rsidRDefault="0086624C" w:rsidP="0028598B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повышение активности родителей в жизни детского сада; </w:t>
      </w:r>
    </w:p>
    <w:p w:rsidR="0086624C" w:rsidRPr="0028598B" w:rsidRDefault="0086624C" w:rsidP="0028598B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установление разных форм сотрудничества; </w:t>
      </w:r>
    </w:p>
    <w:p w:rsidR="0086624C" w:rsidRPr="0028598B" w:rsidRDefault="0086624C" w:rsidP="0028598B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совместное решение актуальных вопросов воспитания на заседания педагогических Советов;</w:t>
      </w:r>
    </w:p>
    <w:p w:rsidR="0086624C" w:rsidRPr="0028598B" w:rsidRDefault="0086624C" w:rsidP="0028598B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активное участие в выставках поделок и рисунков; </w:t>
      </w:r>
    </w:p>
    <w:p w:rsidR="0086624C" w:rsidRPr="0028598B" w:rsidRDefault="0086624C" w:rsidP="0028598B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участие в праздниках и досугах, разыгрывание сказок в группах; </w:t>
      </w:r>
    </w:p>
    <w:p w:rsidR="0086624C" w:rsidRPr="0028598B" w:rsidRDefault="0086624C" w:rsidP="0028598B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участие в благоустройстве территории детского сада;</w:t>
      </w:r>
    </w:p>
    <w:p w:rsidR="00ED4329" w:rsidRPr="0028598B" w:rsidRDefault="0086624C" w:rsidP="0028598B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участие в подготовке и проведении  Дня семьи</w:t>
      </w:r>
    </w:p>
    <w:p w:rsidR="0086624C" w:rsidRDefault="00ED4329" w:rsidP="0028598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Анализ   </w:t>
      </w:r>
      <w:r w:rsidR="00484229" w:rsidRPr="0028598B">
        <w:rPr>
          <w:rFonts w:ascii="Times New Roman" w:hAnsi="Times New Roman" w:cs="Times New Roman"/>
          <w:bCs/>
          <w:sz w:val="28"/>
          <w:szCs w:val="28"/>
        </w:rPr>
        <w:t>проведённого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анкетирования показывает, что</w:t>
      </w:r>
      <w:r w:rsidR="00484229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8</w:t>
      </w:r>
      <w:r w:rsidR="00DB2615">
        <w:rPr>
          <w:rFonts w:ascii="Times New Roman" w:hAnsi="Times New Roman" w:cs="Times New Roman"/>
          <w:bCs/>
          <w:sz w:val="28"/>
          <w:szCs w:val="28"/>
        </w:rPr>
        <w:t>6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%родителей  удовлетворены работой ДОУ</w:t>
      </w:r>
      <w:r w:rsidR="00E71C4D"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5C3037" w:rsidRPr="0028598B" w:rsidRDefault="005C3037" w:rsidP="0028598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6624C" w:rsidRPr="005C3037" w:rsidRDefault="0086624C" w:rsidP="005C3037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037">
        <w:rPr>
          <w:rFonts w:ascii="Times New Roman" w:hAnsi="Times New Roman" w:cs="Times New Roman"/>
          <w:b/>
          <w:bCs/>
          <w:sz w:val="28"/>
          <w:szCs w:val="28"/>
        </w:rPr>
        <w:t>Социальная активность и внешние связи учреждения.</w:t>
      </w:r>
    </w:p>
    <w:p w:rsidR="0086624C" w:rsidRDefault="0086624C" w:rsidP="00C81B4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Содержание образовательной деятельности соответствует требованиям образовательной программы дошкольного образования МБДОУ и ФГОС ДО, обеспечивает позитивную социализацию и всестороннее развитие детей раннего и дошкольного возраста с учётом их возрастных и индивидуальных особенностей по основным направлениям: физическому, социально-личностному, познавательному, речевому и художественно-эстетическому развитию. Детский сад имеет удобное местонахождение, находится в окружении учреждений культуры, спорта, образования</w:t>
      </w:r>
      <w:r w:rsidR="00C81B4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81B47" w:rsidRPr="00C81B47">
        <w:rPr>
          <w:rFonts w:ascii="Times New Roman" w:hAnsi="Times New Roman" w:cs="Times New Roman"/>
          <w:bCs/>
          <w:i/>
          <w:sz w:val="28"/>
          <w:szCs w:val="28"/>
        </w:rPr>
        <w:t>Диаграмма1)</w:t>
      </w:r>
      <w:r w:rsidRPr="00C81B47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 Социальное партнерство ДОУ организовано на договорной основе и в соответствии с планами работы. ДОУ, в течение года активно сотрудничало с </w:t>
      </w:r>
      <w:r w:rsidRPr="0028598B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образовательными учреждениями района, проводя открытые занятия, семинары-практикумы, организовывая конкурсы.</w:t>
      </w:r>
    </w:p>
    <w:p w:rsidR="0086624C" w:rsidRPr="0028598B" w:rsidRDefault="0086624C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037" w:rsidRDefault="005C3037" w:rsidP="00C81B47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84229" w:rsidRPr="0028598B" w:rsidRDefault="00484229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Успешность обучения в школе в</w:t>
      </w:r>
      <w:r w:rsidR="001E546D">
        <w:rPr>
          <w:rFonts w:ascii="Times New Roman" w:hAnsi="Times New Roman" w:cs="Times New Roman"/>
          <w:b/>
          <w:bCs/>
          <w:sz w:val="28"/>
          <w:szCs w:val="28"/>
        </w:rPr>
        <w:t xml:space="preserve">ыпускников МБДОУ </w:t>
      </w:r>
    </w:p>
    <w:p w:rsidR="00484229" w:rsidRPr="0028598B" w:rsidRDefault="00484229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84229" w:rsidRPr="001E546D" w:rsidRDefault="00484229" w:rsidP="00C81B4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46D">
        <w:rPr>
          <w:rFonts w:ascii="Times New Roman" w:hAnsi="Times New Roman" w:cs="Times New Roman"/>
          <w:bCs/>
          <w:sz w:val="28"/>
          <w:szCs w:val="28"/>
        </w:rPr>
        <w:t xml:space="preserve">Совместная  работа педагогов и родителей ежегодно дает положительный результат, выпускники нашего детского сада успешно осваивают начальное обучение в </w:t>
      </w:r>
      <w:r w:rsidR="001E546D" w:rsidRPr="001E546D">
        <w:rPr>
          <w:rFonts w:ascii="Times New Roman" w:hAnsi="Times New Roman" w:cs="Times New Roman"/>
          <w:bCs/>
          <w:sz w:val="28"/>
          <w:szCs w:val="28"/>
        </w:rPr>
        <w:t>Тацинских средних школах№1,№2, №3</w:t>
      </w:r>
    </w:p>
    <w:p w:rsidR="00484229" w:rsidRPr="001E546D" w:rsidRDefault="00484229" w:rsidP="001E546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46D">
        <w:rPr>
          <w:rFonts w:ascii="Times New Roman" w:hAnsi="Times New Roman" w:cs="Times New Roman"/>
          <w:bCs/>
          <w:sz w:val="28"/>
          <w:szCs w:val="28"/>
        </w:rPr>
        <w:t>Наши выпускники параллельно обучаются в</w:t>
      </w:r>
      <w:r w:rsidR="001E546D" w:rsidRPr="001E546D">
        <w:rPr>
          <w:rFonts w:ascii="Times New Roman" w:hAnsi="Times New Roman" w:cs="Times New Roman"/>
          <w:bCs/>
          <w:sz w:val="28"/>
          <w:szCs w:val="28"/>
        </w:rPr>
        <w:t xml:space="preserve"> музыкальной школе, Доме детского творчества</w:t>
      </w:r>
      <w:r w:rsidR="00C81B47" w:rsidRPr="001E546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84229" w:rsidRPr="0028598B" w:rsidRDefault="00484229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65F0E" w:rsidRPr="0028598B" w:rsidRDefault="00365F0E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В целом работа педагогического коллектива детского сада отличается  достаточной стабильностью и положительной результативностью. 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    Образовательный процесс в МБДОУ организован с учетом реализуемой программы.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    Образовательная программа по состоянию на 1.08.201</w:t>
      </w:r>
      <w:r w:rsidR="00DB2615">
        <w:rPr>
          <w:rFonts w:ascii="Times New Roman" w:hAnsi="Times New Roman" w:cs="Times New Roman"/>
          <w:bCs/>
          <w:sz w:val="28"/>
          <w:szCs w:val="28"/>
        </w:rPr>
        <w:t>8</w:t>
      </w:r>
      <w:r w:rsidRPr="0028598B">
        <w:rPr>
          <w:rFonts w:ascii="Times New Roman" w:hAnsi="Times New Roman" w:cs="Times New Roman"/>
          <w:bCs/>
          <w:sz w:val="28"/>
          <w:szCs w:val="28"/>
        </w:rPr>
        <w:t>г. реализована на 100%.</w:t>
      </w:r>
    </w:p>
    <w:p w:rsidR="00365F0E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    Соблюдается баланс между организованными формами работы и созданием условий для самостоятельной деятельности детей. Ведется работа по обновлению и дополнению развивающей среды в соответствии с реализуемой программой и выстраивается с учетом половозрастных особенностей воспитанников с соблюдением СанПиН</w:t>
      </w:r>
    </w:p>
    <w:p w:rsidR="004A67AE" w:rsidRPr="004A67AE" w:rsidRDefault="004A67AE" w:rsidP="004A67A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7AE">
        <w:rPr>
          <w:rFonts w:ascii="Times New Roman" w:hAnsi="Times New Roman" w:cs="Times New Roman"/>
          <w:b/>
          <w:bCs/>
          <w:sz w:val="28"/>
          <w:szCs w:val="28"/>
        </w:rPr>
        <w:t>12.Финансово-хозяйственная деятельность</w:t>
      </w:r>
    </w:p>
    <w:p w:rsidR="004A67AE" w:rsidRPr="004A67AE" w:rsidRDefault="004A67AE" w:rsidP="004A67A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7AE">
        <w:rPr>
          <w:rFonts w:ascii="Times New Roman" w:hAnsi="Times New Roman" w:cs="Times New Roman"/>
          <w:bCs/>
          <w:sz w:val="28"/>
          <w:szCs w:val="28"/>
        </w:rPr>
        <w:t>Финансирование ДОУ осуществляется Учредителем в соответст</w:t>
      </w:r>
      <w:r>
        <w:rPr>
          <w:rFonts w:ascii="Times New Roman" w:hAnsi="Times New Roman" w:cs="Times New Roman"/>
          <w:bCs/>
          <w:sz w:val="28"/>
          <w:szCs w:val="28"/>
        </w:rPr>
        <w:t>вии с государственными и муници</w:t>
      </w:r>
      <w:r w:rsidRPr="004A67AE">
        <w:rPr>
          <w:rFonts w:ascii="Times New Roman" w:hAnsi="Times New Roman" w:cs="Times New Roman"/>
          <w:bCs/>
          <w:sz w:val="28"/>
          <w:szCs w:val="28"/>
        </w:rPr>
        <w:t>пальными нормативами финансирования, определяемыми в расчёте на одного воспитанника. У</w:t>
      </w:r>
      <w:r>
        <w:rPr>
          <w:rFonts w:ascii="Times New Roman" w:hAnsi="Times New Roman" w:cs="Times New Roman"/>
          <w:bCs/>
          <w:sz w:val="28"/>
          <w:szCs w:val="28"/>
        </w:rPr>
        <w:t>чреж</w:t>
      </w:r>
      <w:r w:rsidRPr="004A67AE">
        <w:rPr>
          <w:rFonts w:ascii="Times New Roman" w:hAnsi="Times New Roman" w:cs="Times New Roman"/>
          <w:bCs/>
          <w:sz w:val="28"/>
          <w:szCs w:val="28"/>
        </w:rPr>
        <w:t>дение владеет, пользуется и распоряжается имуществом, закреплённ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ым за ним на праве оперативного </w:t>
      </w:r>
      <w:r w:rsidRPr="004A67AE">
        <w:rPr>
          <w:rFonts w:ascii="Times New Roman" w:hAnsi="Times New Roman" w:cs="Times New Roman"/>
          <w:bCs/>
          <w:sz w:val="28"/>
          <w:szCs w:val="28"/>
        </w:rPr>
        <w:t>управления.</w:t>
      </w:r>
    </w:p>
    <w:p w:rsidR="004A67AE" w:rsidRPr="004A67AE" w:rsidRDefault="004A67AE" w:rsidP="004A67A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7AE">
        <w:rPr>
          <w:rFonts w:ascii="Times New Roman" w:hAnsi="Times New Roman" w:cs="Times New Roman"/>
          <w:bCs/>
          <w:sz w:val="28"/>
          <w:szCs w:val="28"/>
        </w:rPr>
        <w:t>Источником формирование имущества и финансовых средств ДОУ являются</w:t>
      </w:r>
    </w:p>
    <w:p w:rsidR="004A67AE" w:rsidRPr="004A67AE" w:rsidRDefault="004A67AE" w:rsidP="004A67A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7AE">
        <w:rPr>
          <w:rFonts w:ascii="Times New Roman" w:hAnsi="Times New Roman" w:cs="Times New Roman"/>
          <w:bCs/>
          <w:sz w:val="28"/>
          <w:szCs w:val="28"/>
        </w:rPr>
        <w:t>• средства Учредителя;</w:t>
      </w:r>
    </w:p>
    <w:p w:rsidR="004A67AE" w:rsidRPr="004A67AE" w:rsidRDefault="004A67AE" w:rsidP="004A67A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7AE">
        <w:rPr>
          <w:rFonts w:ascii="Times New Roman" w:hAnsi="Times New Roman" w:cs="Times New Roman"/>
          <w:bCs/>
          <w:sz w:val="28"/>
          <w:szCs w:val="28"/>
        </w:rPr>
        <w:t>• родительская плата;</w:t>
      </w:r>
    </w:p>
    <w:p w:rsidR="004A67AE" w:rsidRDefault="004A67AE" w:rsidP="004A67A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7AE">
        <w:rPr>
          <w:rFonts w:ascii="Times New Roman" w:hAnsi="Times New Roman" w:cs="Times New Roman"/>
          <w:bCs/>
          <w:sz w:val="28"/>
          <w:szCs w:val="28"/>
        </w:rPr>
        <w:t>• бюджетные и внебюджетные средства;</w:t>
      </w:r>
    </w:p>
    <w:p w:rsidR="001B1671" w:rsidRPr="001B1671" w:rsidRDefault="001B1671" w:rsidP="004A67A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67AE" w:rsidRDefault="004A67AE" w:rsidP="004A67A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7AE">
        <w:rPr>
          <w:rFonts w:ascii="Times New Roman" w:hAnsi="Times New Roman" w:cs="Times New Roman"/>
          <w:bCs/>
          <w:sz w:val="28"/>
          <w:szCs w:val="28"/>
        </w:rPr>
        <w:t xml:space="preserve">Финансирование  за </w:t>
      </w:r>
      <w:r w:rsidR="001B1671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913F4">
        <w:rPr>
          <w:rFonts w:ascii="Times New Roman" w:hAnsi="Times New Roman" w:cs="Times New Roman"/>
          <w:bCs/>
          <w:sz w:val="28"/>
          <w:szCs w:val="28"/>
        </w:rPr>
        <w:t>8</w:t>
      </w:r>
      <w:r w:rsidRPr="004A67AE">
        <w:rPr>
          <w:rFonts w:ascii="Times New Roman" w:hAnsi="Times New Roman" w:cs="Times New Roman"/>
          <w:bCs/>
          <w:sz w:val="28"/>
          <w:szCs w:val="28"/>
        </w:rPr>
        <w:t>год осуществлено в полном объеме. Все выделенные средства реализованы в соответствии с планом финансово-хозяйственной деятельности и муниципального  задания.</w:t>
      </w:r>
    </w:p>
    <w:p w:rsidR="00C81B47" w:rsidRPr="00C81B47" w:rsidRDefault="00C81B47" w:rsidP="00C81B4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:rsidR="00365F0E" w:rsidRPr="0028598B" w:rsidRDefault="00365F0E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Мы определили дальнейшие перспективы развития: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Развитие дошкольного учреждения.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8598B">
        <w:rPr>
          <w:rFonts w:ascii="Times New Roman" w:hAnsi="Times New Roman" w:cs="Times New Roman"/>
          <w:bCs/>
          <w:i/>
          <w:sz w:val="28"/>
          <w:szCs w:val="28"/>
        </w:rPr>
        <w:t xml:space="preserve">     Ожидаемый результат:</w:t>
      </w:r>
    </w:p>
    <w:p w:rsidR="00365F0E" w:rsidRPr="0028598B" w:rsidRDefault="00365F0E" w:rsidP="0028598B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увеличение количества родителей, удовлетворенных деятельностью  учреждения;</w:t>
      </w:r>
    </w:p>
    <w:p w:rsidR="00365F0E" w:rsidRPr="0028598B" w:rsidRDefault="00365F0E" w:rsidP="0028598B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lastRenderedPageBreak/>
        <w:t>увеличение доли родителей, принимающих участие в управлении ДОУ;</w:t>
      </w:r>
    </w:p>
    <w:p w:rsidR="00365F0E" w:rsidRPr="0028598B" w:rsidRDefault="00365F0E" w:rsidP="0028598B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повышение обеспеченности информационно-методическим и учебным оборудованием;</w:t>
      </w:r>
    </w:p>
    <w:p w:rsidR="00365F0E" w:rsidRPr="0028598B" w:rsidRDefault="00365F0E" w:rsidP="0028598B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обновление, оснащение  и  развитие материально-технической базы учреждения.</w:t>
      </w:r>
    </w:p>
    <w:p w:rsidR="00365F0E" w:rsidRPr="0028598B" w:rsidRDefault="00365F0E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Повышение квалификации педагогических работников.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     </w:t>
      </w:r>
      <w:r w:rsidRPr="0028598B">
        <w:rPr>
          <w:rFonts w:ascii="Times New Roman" w:hAnsi="Times New Roman" w:cs="Times New Roman"/>
          <w:bCs/>
          <w:i/>
          <w:sz w:val="28"/>
          <w:szCs w:val="28"/>
        </w:rPr>
        <w:t>Ожидаемый результат:</w:t>
      </w:r>
    </w:p>
    <w:p w:rsidR="00365F0E" w:rsidRPr="0028598B" w:rsidRDefault="00365F0E" w:rsidP="0028598B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повышение эффективности воспитательно-образовательного   процесса;</w:t>
      </w:r>
    </w:p>
    <w:p w:rsidR="00365F0E" w:rsidRPr="0028598B" w:rsidRDefault="00365F0E" w:rsidP="0028598B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развитие творческого потенциала педагогов;</w:t>
      </w:r>
    </w:p>
    <w:p w:rsidR="00365F0E" w:rsidRPr="0028598B" w:rsidRDefault="00365F0E" w:rsidP="0028598B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повышение мотивации к эффективной педагогической деятельности;</w:t>
      </w:r>
    </w:p>
    <w:p w:rsidR="00365F0E" w:rsidRPr="0028598B" w:rsidRDefault="00365F0E" w:rsidP="0028598B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повышение квалификации работников по осуществлению воспитательно-образовательного процесса в соответствии с ФГОС ДО.</w:t>
      </w:r>
    </w:p>
    <w:p w:rsidR="00365F0E" w:rsidRPr="0028598B" w:rsidRDefault="00365F0E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Охрана и укрепление здоровья детей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8598B">
        <w:rPr>
          <w:rFonts w:ascii="Times New Roman" w:hAnsi="Times New Roman" w:cs="Times New Roman"/>
          <w:bCs/>
          <w:i/>
          <w:sz w:val="28"/>
          <w:szCs w:val="28"/>
        </w:rPr>
        <w:t xml:space="preserve">    Ожидаемый результат: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снижение уровня заболеваемости дошкольников, повышение сопротивляемости организма, приобщение ребенка к ЗОЖ и овладение разнообразными видами двигательной активности.</w:t>
      </w:r>
    </w:p>
    <w:p w:rsidR="00365F0E" w:rsidRPr="0028598B" w:rsidRDefault="00365F0E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Социальная защита участников образования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8598B">
        <w:rPr>
          <w:rFonts w:ascii="Times New Roman" w:hAnsi="Times New Roman" w:cs="Times New Roman"/>
          <w:bCs/>
          <w:i/>
          <w:sz w:val="28"/>
          <w:szCs w:val="28"/>
        </w:rPr>
        <w:t xml:space="preserve">     Ожидаемый результат:</w:t>
      </w:r>
    </w:p>
    <w:p w:rsidR="00365F0E" w:rsidRPr="0028598B" w:rsidRDefault="00365F0E" w:rsidP="0028598B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улучшение обеспечения безопасности учреждения.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Для более эффективной работы ДОУ необходимо  пополнить методический кабинет (к сожалению некоторые учебные пособия по программе еще не изданы), необходимо  продолжать работу  повышению уровня  профессиональной   подготовленности педагогов и продолжать работу по формированию  и совершенствованию  развивающей среды.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4229" w:rsidRPr="0028598B" w:rsidRDefault="00365F0E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На сегодняшний день наше дошкольное учреждение работает в режиме постоянного развития, поиске новых форм и методов работы с детьми, педагогами и родителями.</w:t>
      </w:r>
    </w:p>
    <w:p w:rsidR="00BA167C" w:rsidRDefault="00BA167C" w:rsidP="0028598B">
      <w:pPr>
        <w:spacing w:line="240" w:lineRule="auto"/>
        <w:contextualSpacing/>
      </w:pPr>
    </w:p>
    <w:sectPr w:rsidR="00BA167C" w:rsidSect="00E640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85E" w:rsidRDefault="00A5285E" w:rsidP="00AE7DF3">
      <w:pPr>
        <w:spacing w:after="0" w:line="240" w:lineRule="auto"/>
      </w:pPr>
      <w:r>
        <w:separator/>
      </w:r>
    </w:p>
  </w:endnote>
  <w:endnote w:type="continuationSeparator" w:id="1">
    <w:p w:rsidR="00A5285E" w:rsidRDefault="00A5285E" w:rsidP="00AE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5121557"/>
    </w:sdtPr>
    <w:sdtContent>
      <w:p w:rsidR="00E65855" w:rsidRDefault="00E15BBA">
        <w:pPr>
          <w:pStyle w:val="aa"/>
          <w:jc w:val="center"/>
        </w:pPr>
        <w:fldSimple w:instr="PAGE   \* MERGEFORMAT">
          <w:r w:rsidR="001B1F8D">
            <w:rPr>
              <w:noProof/>
            </w:rPr>
            <w:t>13</w:t>
          </w:r>
        </w:fldSimple>
      </w:p>
    </w:sdtContent>
  </w:sdt>
  <w:p w:rsidR="00E65855" w:rsidRDefault="00E6585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85E" w:rsidRDefault="00A5285E" w:rsidP="00AE7DF3">
      <w:pPr>
        <w:spacing w:after="0" w:line="240" w:lineRule="auto"/>
      </w:pPr>
      <w:r>
        <w:separator/>
      </w:r>
    </w:p>
  </w:footnote>
  <w:footnote w:type="continuationSeparator" w:id="1">
    <w:p w:rsidR="00A5285E" w:rsidRDefault="00A5285E" w:rsidP="00AE7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6D63"/>
    <w:multiLevelType w:val="hybridMultilevel"/>
    <w:tmpl w:val="A0F0A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A1459F"/>
    <w:multiLevelType w:val="multilevel"/>
    <w:tmpl w:val="480E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E476A"/>
    <w:multiLevelType w:val="hybridMultilevel"/>
    <w:tmpl w:val="EE04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6263"/>
    <w:multiLevelType w:val="hybridMultilevel"/>
    <w:tmpl w:val="64C6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F2D"/>
    <w:multiLevelType w:val="hybridMultilevel"/>
    <w:tmpl w:val="39B6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A7B75"/>
    <w:multiLevelType w:val="hybridMultilevel"/>
    <w:tmpl w:val="F1445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A5EA8"/>
    <w:multiLevelType w:val="hybridMultilevel"/>
    <w:tmpl w:val="5E242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F7669"/>
    <w:multiLevelType w:val="hybridMultilevel"/>
    <w:tmpl w:val="DDBCF44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93300"/>
    <w:multiLevelType w:val="hybridMultilevel"/>
    <w:tmpl w:val="7A0ED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C3E37"/>
    <w:multiLevelType w:val="hybridMultilevel"/>
    <w:tmpl w:val="22CC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17AA9"/>
    <w:multiLevelType w:val="multilevel"/>
    <w:tmpl w:val="D4B00E98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46270A0A"/>
    <w:multiLevelType w:val="hybridMultilevel"/>
    <w:tmpl w:val="8CDA15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404671"/>
    <w:multiLevelType w:val="hybridMultilevel"/>
    <w:tmpl w:val="20CA6A3C"/>
    <w:lvl w:ilvl="0" w:tplc="F96066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96633"/>
    <w:multiLevelType w:val="hybridMultilevel"/>
    <w:tmpl w:val="16925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F1AA6"/>
    <w:multiLevelType w:val="hybridMultilevel"/>
    <w:tmpl w:val="06C8674A"/>
    <w:lvl w:ilvl="0" w:tplc="62442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E60746"/>
    <w:multiLevelType w:val="hybridMultilevel"/>
    <w:tmpl w:val="7F2C5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395E2E"/>
    <w:multiLevelType w:val="hybridMultilevel"/>
    <w:tmpl w:val="C4428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F08CD"/>
    <w:multiLevelType w:val="multilevel"/>
    <w:tmpl w:val="44EC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2D870C0"/>
    <w:multiLevelType w:val="hybridMultilevel"/>
    <w:tmpl w:val="951E2994"/>
    <w:lvl w:ilvl="0" w:tplc="F96066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84DD3"/>
    <w:multiLevelType w:val="hybridMultilevel"/>
    <w:tmpl w:val="A0487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C58F3"/>
    <w:multiLevelType w:val="hybridMultilevel"/>
    <w:tmpl w:val="E82C6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156926"/>
    <w:multiLevelType w:val="hybridMultilevel"/>
    <w:tmpl w:val="3F2252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F7B2B10"/>
    <w:multiLevelType w:val="hybridMultilevel"/>
    <w:tmpl w:val="890E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5F1F73"/>
    <w:multiLevelType w:val="hybridMultilevel"/>
    <w:tmpl w:val="493CF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73A3F"/>
    <w:multiLevelType w:val="multilevel"/>
    <w:tmpl w:val="8716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0D7A2D"/>
    <w:multiLevelType w:val="hybridMultilevel"/>
    <w:tmpl w:val="CC186AAA"/>
    <w:lvl w:ilvl="0" w:tplc="F96066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F6851"/>
    <w:multiLevelType w:val="hybridMultilevel"/>
    <w:tmpl w:val="D34226E0"/>
    <w:lvl w:ilvl="0" w:tplc="4D20413A">
      <w:start w:val="1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>
    <w:nsid w:val="6F277C45"/>
    <w:multiLevelType w:val="hybridMultilevel"/>
    <w:tmpl w:val="4D44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DE046C"/>
    <w:multiLevelType w:val="hybridMultilevel"/>
    <w:tmpl w:val="9CA4C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F63CB7"/>
    <w:multiLevelType w:val="hybridMultilevel"/>
    <w:tmpl w:val="F704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A62934"/>
    <w:multiLevelType w:val="hybridMultilevel"/>
    <w:tmpl w:val="30C8F8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B32089"/>
    <w:multiLevelType w:val="hybridMultilevel"/>
    <w:tmpl w:val="DEF28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8"/>
  </w:num>
  <w:num w:numId="4">
    <w:abstractNumId w:val="26"/>
  </w:num>
  <w:num w:numId="5">
    <w:abstractNumId w:val="10"/>
  </w:num>
  <w:num w:numId="6">
    <w:abstractNumId w:val="10"/>
  </w:num>
  <w:num w:numId="7">
    <w:abstractNumId w:val="1"/>
  </w:num>
  <w:num w:numId="8">
    <w:abstractNumId w:val="27"/>
  </w:num>
  <w:num w:numId="9">
    <w:abstractNumId w:val="20"/>
  </w:num>
  <w:num w:numId="10">
    <w:abstractNumId w:val="4"/>
  </w:num>
  <w:num w:numId="11">
    <w:abstractNumId w:val="22"/>
  </w:num>
  <w:num w:numId="12">
    <w:abstractNumId w:val="13"/>
  </w:num>
  <w:num w:numId="13">
    <w:abstractNumId w:val="9"/>
  </w:num>
  <w:num w:numId="14">
    <w:abstractNumId w:val="3"/>
  </w:num>
  <w:num w:numId="15">
    <w:abstractNumId w:val="16"/>
  </w:num>
  <w:num w:numId="16">
    <w:abstractNumId w:val="19"/>
  </w:num>
  <w:num w:numId="17">
    <w:abstractNumId w:val="15"/>
  </w:num>
  <w:num w:numId="18">
    <w:abstractNumId w:val="21"/>
  </w:num>
  <w:num w:numId="19">
    <w:abstractNumId w:val="5"/>
  </w:num>
  <w:num w:numId="20">
    <w:abstractNumId w:val="29"/>
  </w:num>
  <w:num w:numId="21">
    <w:abstractNumId w:val="31"/>
  </w:num>
  <w:num w:numId="22">
    <w:abstractNumId w:val="11"/>
  </w:num>
  <w:num w:numId="23">
    <w:abstractNumId w:val="6"/>
  </w:num>
  <w:num w:numId="24">
    <w:abstractNumId w:val="2"/>
  </w:num>
  <w:num w:numId="25">
    <w:abstractNumId w:val="28"/>
  </w:num>
  <w:num w:numId="26">
    <w:abstractNumId w:val="23"/>
  </w:num>
  <w:num w:numId="27">
    <w:abstractNumId w:val="0"/>
  </w:num>
  <w:num w:numId="28">
    <w:abstractNumId w:val="25"/>
  </w:num>
  <w:num w:numId="29">
    <w:abstractNumId w:val="18"/>
  </w:num>
  <w:num w:numId="30">
    <w:abstractNumId w:val="12"/>
  </w:num>
  <w:num w:numId="31">
    <w:abstractNumId w:val="14"/>
  </w:num>
  <w:num w:numId="32">
    <w:abstractNumId w:val="30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6BD"/>
    <w:rsid w:val="0002763C"/>
    <w:rsid w:val="00051DB3"/>
    <w:rsid w:val="0005327A"/>
    <w:rsid w:val="000808EC"/>
    <w:rsid w:val="00154FAC"/>
    <w:rsid w:val="00155A4B"/>
    <w:rsid w:val="0017301D"/>
    <w:rsid w:val="001867B5"/>
    <w:rsid w:val="001B1671"/>
    <w:rsid w:val="001B1F8D"/>
    <w:rsid w:val="001E1831"/>
    <w:rsid w:val="001E546D"/>
    <w:rsid w:val="002127AC"/>
    <w:rsid w:val="002808AF"/>
    <w:rsid w:val="0028322F"/>
    <w:rsid w:val="002848E6"/>
    <w:rsid w:val="0028598B"/>
    <w:rsid w:val="002B229A"/>
    <w:rsid w:val="002B31ED"/>
    <w:rsid w:val="002E0EE0"/>
    <w:rsid w:val="00365F0E"/>
    <w:rsid w:val="00460247"/>
    <w:rsid w:val="00464D68"/>
    <w:rsid w:val="00473463"/>
    <w:rsid w:val="00484229"/>
    <w:rsid w:val="00490253"/>
    <w:rsid w:val="004A67AE"/>
    <w:rsid w:val="004F1A18"/>
    <w:rsid w:val="00597AC7"/>
    <w:rsid w:val="005A7ABF"/>
    <w:rsid w:val="005C3037"/>
    <w:rsid w:val="00642998"/>
    <w:rsid w:val="00745608"/>
    <w:rsid w:val="007C5F27"/>
    <w:rsid w:val="007D250F"/>
    <w:rsid w:val="007E4D97"/>
    <w:rsid w:val="00855329"/>
    <w:rsid w:val="0086624C"/>
    <w:rsid w:val="00873CC6"/>
    <w:rsid w:val="00917E04"/>
    <w:rsid w:val="0094606B"/>
    <w:rsid w:val="009A30D7"/>
    <w:rsid w:val="009C309E"/>
    <w:rsid w:val="00A5285E"/>
    <w:rsid w:val="00A716BD"/>
    <w:rsid w:val="00A913F4"/>
    <w:rsid w:val="00AE7DF3"/>
    <w:rsid w:val="00B22F9E"/>
    <w:rsid w:val="00BA167C"/>
    <w:rsid w:val="00C81B47"/>
    <w:rsid w:val="00D43A53"/>
    <w:rsid w:val="00D54C28"/>
    <w:rsid w:val="00DB2615"/>
    <w:rsid w:val="00E070CA"/>
    <w:rsid w:val="00E14800"/>
    <w:rsid w:val="00E15BBA"/>
    <w:rsid w:val="00E23D73"/>
    <w:rsid w:val="00E360AF"/>
    <w:rsid w:val="00E64025"/>
    <w:rsid w:val="00E65855"/>
    <w:rsid w:val="00E66A3F"/>
    <w:rsid w:val="00E71C4D"/>
    <w:rsid w:val="00E96EF1"/>
    <w:rsid w:val="00EC0057"/>
    <w:rsid w:val="00ED4329"/>
    <w:rsid w:val="00F0393C"/>
    <w:rsid w:val="00F934F7"/>
    <w:rsid w:val="00FF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6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70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DF3"/>
    <w:rPr>
      <w:rFonts w:ascii="Tahoma" w:hAnsi="Tahoma" w:cs="Tahoma"/>
      <w:sz w:val="16"/>
      <w:szCs w:val="16"/>
    </w:rPr>
  </w:style>
  <w:style w:type="numbering" w:customStyle="1" w:styleId="WWNum6">
    <w:name w:val="WWNum6"/>
    <w:basedOn w:val="a2"/>
    <w:rsid w:val="00AE7DF3"/>
    <w:pPr>
      <w:numPr>
        <w:numId w:val="5"/>
      </w:numPr>
    </w:pPr>
  </w:style>
  <w:style w:type="table" w:styleId="a7">
    <w:name w:val="Table Grid"/>
    <w:basedOn w:val="a1"/>
    <w:uiPriority w:val="59"/>
    <w:rsid w:val="00AE7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E7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7DF3"/>
  </w:style>
  <w:style w:type="paragraph" w:styleId="aa">
    <w:name w:val="footer"/>
    <w:basedOn w:val="a"/>
    <w:link w:val="ab"/>
    <w:uiPriority w:val="99"/>
    <w:unhideWhenUsed/>
    <w:rsid w:val="00AE7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7DF3"/>
  </w:style>
  <w:style w:type="character" w:styleId="ac">
    <w:name w:val="Strong"/>
    <w:basedOn w:val="a0"/>
    <w:uiPriority w:val="22"/>
    <w:qFormat/>
    <w:rsid w:val="00EC0057"/>
    <w:rPr>
      <w:b/>
      <w:bCs/>
    </w:rPr>
  </w:style>
  <w:style w:type="character" w:styleId="ad">
    <w:name w:val="Emphasis"/>
    <w:basedOn w:val="a0"/>
    <w:uiPriority w:val="20"/>
    <w:qFormat/>
    <w:rsid w:val="00EC0057"/>
    <w:rPr>
      <w:i/>
      <w:iCs/>
    </w:rPr>
  </w:style>
  <w:style w:type="paragraph" w:customStyle="1" w:styleId="Default">
    <w:name w:val="Default"/>
    <w:rsid w:val="00E23D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E23D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example11">
    <w:name w:val="example11"/>
    <w:basedOn w:val="a"/>
    <w:rsid w:val="00E2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6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70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DF3"/>
    <w:rPr>
      <w:rFonts w:ascii="Tahoma" w:hAnsi="Tahoma" w:cs="Tahoma"/>
      <w:sz w:val="16"/>
      <w:szCs w:val="16"/>
    </w:rPr>
  </w:style>
  <w:style w:type="numbering" w:customStyle="1" w:styleId="WWNum6">
    <w:name w:val="WWNum6"/>
    <w:basedOn w:val="a2"/>
    <w:rsid w:val="00AE7DF3"/>
    <w:pPr>
      <w:numPr>
        <w:numId w:val="5"/>
      </w:numPr>
    </w:pPr>
  </w:style>
  <w:style w:type="table" w:styleId="a7">
    <w:name w:val="Table Grid"/>
    <w:basedOn w:val="a1"/>
    <w:uiPriority w:val="59"/>
    <w:rsid w:val="00AE7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E7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7DF3"/>
  </w:style>
  <w:style w:type="paragraph" w:styleId="aa">
    <w:name w:val="footer"/>
    <w:basedOn w:val="a"/>
    <w:link w:val="ab"/>
    <w:uiPriority w:val="99"/>
    <w:unhideWhenUsed/>
    <w:rsid w:val="00AE7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7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B3FD4-7A48-4E11-B991-B72F8556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3568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2019-10-04T13:17:00Z</dcterms:created>
  <dcterms:modified xsi:type="dcterms:W3CDTF">2019-10-04T13:17:00Z</dcterms:modified>
</cp:coreProperties>
</file>