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174"/>
        <w:gridCol w:w="5175"/>
      </w:tblGrid>
      <w:tr w:rsidR="0009567C" w:rsidTr="00EE26D4">
        <w:trPr>
          <w:trHeight w:val="10770"/>
        </w:trPr>
        <w:tc>
          <w:tcPr>
            <w:tcW w:w="5174" w:type="dxa"/>
          </w:tcPr>
          <w:p w:rsidR="00743D78" w:rsidRPr="00580248" w:rsidRDefault="00743D78" w:rsidP="003221AF">
            <w:pPr>
              <w:ind w:right="138"/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</w:p>
          <w:p w:rsidR="003221AF" w:rsidRPr="00580248" w:rsidRDefault="00377CED" w:rsidP="003221AF">
            <w:pPr>
              <w:ind w:right="138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80248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Как научить ребенка беречь книги</w:t>
            </w:r>
          </w:p>
          <w:p w:rsidR="003221AF" w:rsidRPr="00580248" w:rsidRDefault="003221AF" w:rsidP="00EB5889">
            <w:pPr>
              <w:pStyle w:val="a7"/>
              <w:numPr>
                <w:ilvl w:val="0"/>
                <w:numId w:val="6"/>
              </w:numPr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580248">
              <w:rPr>
                <w:rFonts w:ascii="Times New Roman" w:hAnsi="Times New Roman" w:cs="Times New Roman"/>
                <w:sz w:val="24"/>
                <w:szCs w:val="24"/>
              </w:rPr>
              <w:t>Не делать в книге пометок, подписей, рисунков.</w:t>
            </w:r>
          </w:p>
          <w:p w:rsidR="003221AF" w:rsidRPr="00580248" w:rsidRDefault="003221AF" w:rsidP="00EB5889">
            <w:pPr>
              <w:pStyle w:val="a7"/>
              <w:numPr>
                <w:ilvl w:val="0"/>
                <w:numId w:val="6"/>
              </w:numPr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580248">
              <w:rPr>
                <w:rFonts w:ascii="Times New Roman" w:hAnsi="Times New Roman" w:cs="Times New Roman"/>
                <w:sz w:val="24"/>
                <w:szCs w:val="24"/>
              </w:rPr>
              <w:t>Не читать во время еды.</w:t>
            </w:r>
          </w:p>
          <w:p w:rsidR="003221AF" w:rsidRPr="00580248" w:rsidRDefault="003221AF" w:rsidP="00EB5889">
            <w:pPr>
              <w:pStyle w:val="a7"/>
              <w:numPr>
                <w:ilvl w:val="0"/>
                <w:numId w:val="6"/>
              </w:numPr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580248">
              <w:rPr>
                <w:rFonts w:ascii="Times New Roman" w:hAnsi="Times New Roman" w:cs="Times New Roman"/>
                <w:sz w:val="24"/>
                <w:szCs w:val="24"/>
              </w:rPr>
              <w:t>Не загибать листы, пользоваться закладкой.</w:t>
            </w:r>
          </w:p>
          <w:p w:rsidR="003221AF" w:rsidRPr="00580248" w:rsidRDefault="003221AF" w:rsidP="00EB5889">
            <w:pPr>
              <w:pStyle w:val="a7"/>
              <w:numPr>
                <w:ilvl w:val="0"/>
                <w:numId w:val="6"/>
              </w:numPr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580248">
              <w:rPr>
                <w:rFonts w:ascii="Times New Roman" w:hAnsi="Times New Roman" w:cs="Times New Roman"/>
                <w:sz w:val="24"/>
                <w:szCs w:val="24"/>
              </w:rPr>
              <w:t>Класть книгу только на чистый стол.</w:t>
            </w:r>
          </w:p>
          <w:p w:rsidR="003221AF" w:rsidRPr="00580248" w:rsidRDefault="003221AF" w:rsidP="00EB5889">
            <w:pPr>
              <w:pStyle w:val="a7"/>
              <w:numPr>
                <w:ilvl w:val="0"/>
                <w:numId w:val="6"/>
              </w:numPr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580248">
              <w:rPr>
                <w:rFonts w:ascii="Times New Roman" w:hAnsi="Times New Roman" w:cs="Times New Roman"/>
                <w:sz w:val="24"/>
                <w:szCs w:val="24"/>
              </w:rPr>
              <w:t>Не разбрасывать книги, хранить их в одном месте.</w:t>
            </w:r>
          </w:p>
          <w:p w:rsidR="00743D78" w:rsidRPr="00580248" w:rsidRDefault="003221AF" w:rsidP="00EB5889">
            <w:pPr>
              <w:pStyle w:val="a7"/>
              <w:numPr>
                <w:ilvl w:val="0"/>
                <w:numId w:val="6"/>
              </w:numPr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580248">
              <w:rPr>
                <w:rFonts w:ascii="Times New Roman" w:hAnsi="Times New Roman" w:cs="Times New Roman"/>
                <w:sz w:val="24"/>
                <w:szCs w:val="24"/>
              </w:rPr>
              <w:t>Своевременно оказывать «скорую помощь» «заболевшим» книгам.</w:t>
            </w:r>
          </w:p>
          <w:p w:rsidR="00A5408D" w:rsidRPr="00580248" w:rsidRDefault="00EB5889" w:rsidP="00EB5889">
            <w:pPr>
              <w:tabs>
                <w:tab w:val="left" w:pos="4052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5802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5408D" w:rsidRPr="00580248" w:rsidRDefault="00A5408D" w:rsidP="003221AF">
            <w:pPr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8D" w:rsidRPr="00580248" w:rsidRDefault="00A5408D" w:rsidP="003221AF">
            <w:pPr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8D" w:rsidRPr="00580248" w:rsidRDefault="00A5408D" w:rsidP="003221AF">
            <w:pPr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8D" w:rsidRPr="00580248" w:rsidRDefault="00A5408D" w:rsidP="003221AF">
            <w:pPr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8D" w:rsidRPr="00580248" w:rsidRDefault="00372B5D" w:rsidP="003221AF">
            <w:pPr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5802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262753E9" wp14:editId="7EA993E5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6350</wp:posOffset>
                  </wp:positionV>
                  <wp:extent cx="2139950" cy="2486660"/>
                  <wp:effectExtent l="0" t="0" r="0" b="8890"/>
                  <wp:wrapThrough wrapText="bothSides">
                    <wp:wrapPolygon edited="0">
                      <wp:start x="0" y="0"/>
                      <wp:lineTo x="0" y="21512"/>
                      <wp:lineTo x="21344" y="21512"/>
                      <wp:lineTo x="21344" y="0"/>
                      <wp:lineTo x="0" y="0"/>
                    </wp:wrapPolygon>
                  </wp:wrapThrough>
                  <wp:docPr id="3" name="Рисунок 3" descr="C:\Users\admin\Desktop\c1fa8acaf3a3caabf651847eafa803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c1fa8acaf3a3caabf651847eafa803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248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408D" w:rsidRPr="00580248" w:rsidRDefault="00A5408D" w:rsidP="003221AF">
            <w:pPr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8D" w:rsidRPr="00580248" w:rsidRDefault="00A5408D" w:rsidP="003221AF">
            <w:pPr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8D" w:rsidRPr="00580248" w:rsidRDefault="00A5408D" w:rsidP="003221AF">
            <w:pPr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8D" w:rsidRPr="00580248" w:rsidRDefault="00A5408D" w:rsidP="003221AF">
            <w:pPr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8D" w:rsidRPr="00580248" w:rsidRDefault="00A5408D" w:rsidP="003221AF">
            <w:pPr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8D" w:rsidRPr="00580248" w:rsidRDefault="00A5408D" w:rsidP="003221AF">
            <w:pPr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8D" w:rsidRPr="00580248" w:rsidRDefault="00A5408D" w:rsidP="003221AF">
            <w:pPr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5D" w:rsidRPr="00580248" w:rsidRDefault="00EB5889" w:rsidP="00EB588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24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72B5D" w:rsidRPr="00580248" w:rsidRDefault="00372B5D" w:rsidP="00EB588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5D" w:rsidRPr="00580248" w:rsidRDefault="00372B5D" w:rsidP="00EB588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48" w:rsidRDefault="00580248" w:rsidP="00EB5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  <w:p w:rsidR="00580248" w:rsidRDefault="00580248" w:rsidP="00EB5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  <w:p w:rsidR="00580248" w:rsidRDefault="00580248" w:rsidP="00EB5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  <w:p w:rsidR="00A5408D" w:rsidRPr="00580248" w:rsidRDefault="00A5408D" w:rsidP="00EB5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58024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lastRenderedPageBreak/>
              <w:t>Что читать дошколятам?</w:t>
            </w:r>
          </w:p>
          <w:p w:rsidR="00A5408D" w:rsidRPr="00580248" w:rsidRDefault="00A5408D" w:rsidP="00A54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многих семьях есть прекрасная традиция успокаивающего чтения на ночь.</w:t>
            </w:r>
          </w:p>
          <w:p w:rsidR="00580248" w:rsidRPr="00580248" w:rsidRDefault="00A5408D" w:rsidP="00580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думайте, что вы балуете малыша, читая ему в постели, эти минуты приносят крохе не меньше пользы, чем сам сон. Хотя некоторым детям и нравится слушать на сон грядущий захватывающие приключения, большинство детей всё же предпочитают спокойные, нестрашные сказки, лучше уже знакомые. Встречаются даже такие упрямцы, которые способны годами слушать одну и ту же сказку на ночь. Не стоит с этим бороться, повторение знакомой истории дает малышу ощущение стабильности, помогает расслабиться перед сном.</w:t>
            </w:r>
          </w:p>
          <w:p w:rsidR="00EB5889" w:rsidRPr="00580248" w:rsidRDefault="00EB5889" w:rsidP="005802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Книга – верный,</w:t>
            </w:r>
          </w:p>
          <w:p w:rsidR="00EB5889" w:rsidRPr="00580248" w:rsidRDefault="00EB5889" w:rsidP="00EB58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Книга – первый,</w:t>
            </w:r>
          </w:p>
          <w:p w:rsidR="00EB5889" w:rsidRPr="00580248" w:rsidRDefault="00EB5889" w:rsidP="00EB58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Книга – лучший друг ребят.</w:t>
            </w:r>
          </w:p>
          <w:p w:rsidR="00D80840" w:rsidRDefault="00EB5889" w:rsidP="00D808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Нам никак нельзя без книжки,</w:t>
            </w:r>
            <w:r w:rsidR="00D80840" w:rsidRPr="0058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0840" w:rsidRPr="00580248" w:rsidRDefault="00D80840" w:rsidP="00D808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Нам никак нельзя без книжки! –</w:t>
            </w:r>
          </w:p>
          <w:p w:rsidR="00D80840" w:rsidRPr="00580248" w:rsidRDefault="00D80840" w:rsidP="00D808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ребята говорят.</w:t>
            </w:r>
          </w:p>
          <w:p w:rsidR="00D80840" w:rsidRPr="00580248" w:rsidRDefault="00D80840" w:rsidP="00D808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2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(З. Бычков</w:t>
            </w:r>
            <w:r w:rsidRPr="0058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D80840" w:rsidRPr="00580248" w:rsidRDefault="00D80840" w:rsidP="00D8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A5A4101" wp14:editId="6C98A7D9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127000</wp:posOffset>
                  </wp:positionV>
                  <wp:extent cx="2912745" cy="1528445"/>
                  <wp:effectExtent l="0" t="0" r="1905" b="0"/>
                  <wp:wrapNone/>
                  <wp:docPr id="5" name="Рисунок 5" descr="C:\Users\admin\Desktop\КАРТИНКИ\и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КАРТИНКИ\и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745" cy="152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5889" w:rsidRPr="00580248" w:rsidRDefault="00EB5889" w:rsidP="00EB58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5889" w:rsidRPr="00580248" w:rsidRDefault="00EB5889" w:rsidP="00EB5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8D" w:rsidRPr="00580248" w:rsidRDefault="00A5408D" w:rsidP="00EB5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221AF" w:rsidRPr="00580248" w:rsidRDefault="003221AF" w:rsidP="0074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49D" w:rsidRPr="00580248" w:rsidRDefault="003221AF" w:rsidP="00580248">
            <w:pPr>
              <w:ind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2096" behindDoc="1" locked="0" layoutInCell="1" allowOverlap="1" wp14:anchorId="126A9A64" wp14:editId="1EB1AFE5">
                  <wp:simplePos x="0" y="0"/>
                  <wp:positionH relativeFrom="column">
                    <wp:posOffset>2964180</wp:posOffset>
                  </wp:positionH>
                  <wp:positionV relativeFrom="paragraph">
                    <wp:posOffset>240030</wp:posOffset>
                  </wp:positionV>
                  <wp:extent cx="3837305" cy="26479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4578110f154-u..product_18_18898_5bd95d4fb1fcb.fit.max.w.1000_xgxgxgx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7305" cy="264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0248">
              <w:rPr>
                <w:rStyle w:val="a9"/>
                <w:rFonts w:ascii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shd w:val="clear" w:color="auto" w:fill="FFFFFF"/>
              </w:rPr>
              <w:t>Важно</w:t>
            </w:r>
            <w:r w:rsidRPr="00580248">
              <w:rPr>
                <w:rFonts w:ascii="Times New Roman" w:hAnsi="Times New Roman" w:cs="Times New Roman"/>
                <w:color w:val="000099"/>
                <w:sz w:val="28"/>
                <w:szCs w:val="28"/>
                <w:shd w:val="clear" w:color="auto" w:fill="FFFFFF"/>
              </w:rPr>
              <w:t>, вам понять, уважаемые родители, что первыми картинками для ваших детей должны быть не двигающиеся кадры на мерцающем телеэкране, планшете, телефоне, а иллюстрации из книг. Эмоциональное потрясение от прочитанного оставит в душе ребёнка глубокий след и тогда возникнет тяга к чтению</w:t>
            </w:r>
            <w:r w:rsidRPr="00580248">
              <w:rPr>
                <w:rFonts w:ascii="Times New Roman" w:hAnsi="Times New Roman" w:cs="Times New Roman"/>
                <w:color w:val="000099"/>
                <w:sz w:val="24"/>
                <w:szCs w:val="24"/>
                <w:shd w:val="clear" w:color="auto" w:fill="FFFFFF"/>
              </w:rPr>
              <w:t>.</w:t>
            </w:r>
          </w:p>
          <w:p w:rsidR="006F349D" w:rsidRPr="00580248" w:rsidRDefault="006F349D" w:rsidP="006F3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49D" w:rsidRPr="00580248" w:rsidRDefault="006F349D" w:rsidP="006F3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49D" w:rsidRPr="00580248" w:rsidRDefault="006F349D" w:rsidP="006F3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5D" w:rsidRPr="00580248" w:rsidRDefault="00377CED" w:rsidP="00377CED">
            <w:pPr>
              <w:ind w:firstLine="708"/>
              <w:rPr>
                <w:rStyle w:val="a9"/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80248">
              <w:rPr>
                <w:rStyle w:val="a9"/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</w:t>
            </w:r>
          </w:p>
          <w:p w:rsidR="00372B5D" w:rsidRPr="00580248" w:rsidRDefault="00372B5D" w:rsidP="00377CED">
            <w:pPr>
              <w:ind w:firstLine="708"/>
              <w:rPr>
                <w:rStyle w:val="a9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72B5D" w:rsidRPr="00580248" w:rsidRDefault="00372B5D" w:rsidP="00377CED">
            <w:pPr>
              <w:ind w:firstLine="708"/>
              <w:rPr>
                <w:rStyle w:val="a9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72B5D" w:rsidRPr="00580248" w:rsidRDefault="00372B5D" w:rsidP="00377CED">
            <w:pPr>
              <w:ind w:firstLine="708"/>
              <w:rPr>
                <w:rStyle w:val="a9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72B5D" w:rsidRPr="00580248" w:rsidRDefault="00372B5D" w:rsidP="00377CED">
            <w:pPr>
              <w:ind w:firstLine="708"/>
              <w:rPr>
                <w:rStyle w:val="a9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72B5D" w:rsidRPr="00580248" w:rsidRDefault="00372B5D" w:rsidP="00377CED">
            <w:pPr>
              <w:ind w:firstLine="708"/>
              <w:rPr>
                <w:rStyle w:val="a9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72B5D" w:rsidRPr="00580248" w:rsidRDefault="00372B5D" w:rsidP="00377CED">
            <w:pPr>
              <w:ind w:firstLine="708"/>
              <w:rPr>
                <w:rStyle w:val="a9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77CED" w:rsidRPr="00580248" w:rsidRDefault="006F349D" w:rsidP="00377CED">
            <w:pPr>
              <w:ind w:firstLine="70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580248">
              <w:rPr>
                <w:rStyle w:val="a9"/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РОДИТЕЛИ</w:t>
            </w:r>
            <w:r w:rsidR="00377CED" w:rsidRPr="005802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!</w:t>
            </w:r>
          </w:p>
          <w:p w:rsidR="0009567C" w:rsidRPr="00580248" w:rsidRDefault="006F349D" w:rsidP="00377C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5802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ПОМНИТЕ</w:t>
            </w:r>
            <w:r w:rsidRPr="005802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: БУДУЩЕГО ЧИТАТЕЛЯ НЕОБХОДИМО ВОСПИТЫВАТЬ, КОГДА ОН ЕЩЕ ЯВЛЯЕТСЯ СЛУШАТЕЛЕМ.</w:t>
            </w:r>
          </w:p>
          <w:p w:rsidR="00372B5D" w:rsidRPr="00580248" w:rsidRDefault="00372B5D" w:rsidP="00377CED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  <w:p w:rsidR="00372B5D" w:rsidRPr="00580248" w:rsidRDefault="00372B5D" w:rsidP="00377CED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  <w:p w:rsidR="00372B5D" w:rsidRPr="00580248" w:rsidRDefault="00372B5D" w:rsidP="00377CED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  <w:p w:rsidR="00372B5D" w:rsidRPr="00580248" w:rsidRDefault="00372B5D" w:rsidP="00377CED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  <w:p w:rsidR="00372B5D" w:rsidRPr="00580248" w:rsidRDefault="00372B5D" w:rsidP="00377CED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  <w:p w:rsidR="00372B5D" w:rsidRPr="00580248" w:rsidRDefault="00372B5D" w:rsidP="00377CED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  <w:p w:rsidR="00372B5D" w:rsidRPr="00580248" w:rsidRDefault="00372B5D" w:rsidP="00377CED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  <w:p w:rsidR="00580248" w:rsidRDefault="00580248" w:rsidP="0058024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  <w:p w:rsidR="00580248" w:rsidRDefault="00580248" w:rsidP="0058024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  <w:p w:rsidR="00580248" w:rsidRDefault="00580248" w:rsidP="0058024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  <w:p w:rsidR="00580248" w:rsidRDefault="00580248" w:rsidP="0058024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  <w:p w:rsidR="00580248" w:rsidRDefault="00580248" w:rsidP="0058024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  <w:p w:rsidR="00D80840" w:rsidRDefault="00D80840" w:rsidP="0058024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A5408D" w:rsidRPr="00580248" w:rsidRDefault="00371ACF" w:rsidP="0058024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58024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lastRenderedPageBreak/>
              <w:t>Как обсуждать с ребенко</w:t>
            </w:r>
            <w:r w:rsidR="00580248" w:rsidRPr="0058024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м </w:t>
            </w:r>
            <w:r w:rsidRPr="0058024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прочитанную книгу</w:t>
            </w:r>
          </w:p>
          <w:p w:rsidR="00A5408D" w:rsidRPr="00580248" w:rsidRDefault="00A5408D" w:rsidP="00A5408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Объясните перед чтением или во время его трудные слова.</w:t>
            </w:r>
          </w:p>
          <w:p w:rsidR="00A5408D" w:rsidRPr="00580248" w:rsidRDefault="00A5408D" w:rsidP="00A5408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Спросите, понравилось ли произведение? Чем?</w:t>
            </w:r>
          </w:p>
          <w:p w:rsidR="00A5408D" w:rsidRPr="00580248" w:rsidRDefault="00A5408D" w:rsidP="00A5408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нового, интересного узнал?</w:t>
            </w:r>
          </w:p>
          <w:p w:rsidR="00A5408D" w:rsidRPr="00580248" w:rsidRDefault="00A5408D" w:rsidP="00A5408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Попросите ребенка рассказать о главном герое, событии рассказа, сказки, стихотворения.</w:t>
            </w:r>
          </w:p>
          <w:p w:rsidR="00A5408D" w:rsidRPr="00580248" w:rsidRDefault="00A5408D" w:rsidP="00A5408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описана природа?</w:t>
            </w:r>
          </w:p>
          <w:p w:rsidR="00A5408D" w:rsidRPr="00580248" w:rsidRDefault="00A5408D" w:rsidP="00A5408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слова и выражения запомнились?</w:t>
            </w:r>
          </w:p>
          <w:p w:rsidR="00A5408D" w:rsidRPr="00580248" w:rsidRDefault="00A5408D" w:rsidP="00A5408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научила книга?</w:t>
            </w:r>
          </w:p>
          <w:p w:rsidR="00A5408D" w:rsidRPr="00580248" w:rsidRDefault="00580248" w:rsidP="00A5408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1" locked="0" layoutInCell="1" allowOverlap="1" wp14:anchorId="21B59532" wp14:editId="201D2FCA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1201420</wp:posOffset>
                  </wp:positionV>
                  <wp:extent cx="3008630" cy="2006600"/>
                  <wp:effectExtent l="0" t="0" r="1270" b="0"/>
                  <wp:wrapThrough wrapText="bothSides">
                    <wp:wrapPolygon edited="0">
                      <wp:start x="547" y="0"/>
                      <wp:lineTo x="0" y="410"/>
                      <wp:lineTo x="0" y="21122"/>
                      <wp:lineTo x="547" y="21327"/>
                      <wp:lineTo x="20925" y="21327"/>
                      <wp:lineTo x="21472" y="21122"/>
                      <wp:lineTo x="21472" y="410"/>
                      <wp:lineTo x="20925" y="0"/>
                      <wp:lineTo x="547" y="0"/>
                    </wp:wrapPolygon>
                  </wp:wrapThrough>
                  <wp:docPr id="2" name="Рисунок 2" descr="C:\Users\admin\Desktop\boring-fairy-tales-for-childr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boring-fairy-tales-for-childr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8630" cy="2006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408D" w:rsidRPr="005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Предложите ребенку нарисовать картинку к понравившемуся эпизоду. Выучите отрывок и разыграйте его, изображая голосом персонажей произведения.</w:t>
            </w:r>
          </w:p>
          <w:p w:rsidR="00EB5889" w:rsidRPr="00580248" w:rsidRDefault="00EB5889" w:rsidP="00EB5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8D" w:rsidRPr="00580248" w:rsidRDefault="00A5408D" w:rsidP="00EB5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4A2827" w:rsidRPr="00580248" w:rsidRDefault="00372B5D" w:rsidP="0058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дошкольное образовательное учреждение</w:t>
            </w:r>
          </w:p>
          <w:p w:rsidR="00372B5D" w:rsidRPr="00580248" w:rsidRDefault="008E2CAE" w:rsidP="004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Тацинский д</w:t>
            </w:r>
            <w:bookmarkStart w:id="0" w:name="_GoBack"/>
            <w:bookmarkEnd w:id="0"/>
            <w:r w:rsidR="00372B5D" w:rsidRPr="00580248">
              <w:rPr>
                <w:rFonts w:ascii="Times New Roman" w:hAnsi="Times New Roman" w:cs="Times New Roman"/>
                <w:sz w:val="24"/>
                <w:szCs w:val="24"/>
              </w:rPr>
              <w:t>етский сад «Радуга»</w:t>
            </w:r>
          </w:p>
          <w:p w:rsidR="004A2827" w:rsidRPr="00580248" w:rsidRDefault="004A2827" w:rsidP="004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27" w:rsidRPr="00580248" w:rsidRDefault="004A2827" w:rsidP="004A2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27" w:rsidRPr="00580248" w:rsidRDefault="004A2827" w:rsidP="004A2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27" w:rsidRPr="00580248" w:rsidRDefault="004A2827" w:rsidP="004A2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27" w:rsidRPr="00580248" w:rsidRDefault="004A2827" w:rsidP="004A2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27" w:rsidRPr="00580248" w:rsidRDefault="004A2827" w:rsidP="004A2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27" w:rsidRPr="00580248" w:rsidRDefault="004A2827" w:rsidP="004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27" w:rsidRPr="00580248" w:rsidRDefault="004A2827" w:rsidP="004A2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27" w:rsidRPr="00580248" w:rsidRDefault="004A2827" w:rsidP="004A2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27" w:rsidRPr="00580248" w:rsidRDefault="004A2827" w:rsidP="004A2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27" w:rsidRPr="00580248" w:rsidRDefault="004A2827" w:rsidP="004A2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27" w:rsidRPr="00580248" w:rsidRDefault="004A2827" w:rsidP="004A2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67C" w:rsidRPr="00580248" w:rsidRDefault="0009567C" w:rsidP="00743D7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4"/>
                <w:szCs w:val="24"/>
                <w:lang w:eastAsia="ru-RU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</w:p>
          <w:p w:rsidR="00372B5D" w:rsidRPr="00580248" w:rsidRDefault="00372B5D" w:rsidP="00372B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2B5D" w:rsidRPr="00580248" w:rsidRDefault="00372B5D" w:rsidP="00372B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2B5D" w:rsidRPr="00580248" w:rsidRDefault="00372B5D" w:rsidP="00372B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2B5D" w:rsidRDefault="00372B5D" w:rsidP="00D8084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8024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«</w:t>
            </w:r>
            <w:r w:rsidR="00D8084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ПРИОБЩАЕМ ДЕТЕЙ К КНИГЕ</w:t>
            </w:r>
            <w:r w:rsidRPr="00D8084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»</w:t>
            </w:r>
          </w:p>
          <w:p w:rsidR="008E2CAE" w:rsidRPr="00D80840" w:rsidRDefault="008E2CAE" w:rsidP="00D8084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РЕКОМЕНДИЦИИ ДЛЯ РОДИТЕЛЕЙ</w:t>
            </w:r>
          </w:p>
          <w:p w:rsidR="00372B5D" w:rsidRPr="00580248" w:rsidRDefault="00372B5D" w:rsidP="00372B5D">
            <w:pPr>
              <w:pStyle w:val="a8"/>
              <w:tabs>
                <w:tab w:val="left" w:pos="6802"/>
              </w:tabs>
              <w:spacing w:before="0" w:beforeAutospacing="0" w:after="0" w:afterAutospacing="0"/>
              <w:jc w:val="right"/>
              <w:rPr>
                <w:b/>
              </w:rPr>
            </w:pPr>
          </w:p>
          <w:p w:rsidR="00372B5D" w:rsidRPr="00580248" w:rsidRDefault="00372B5D" w:rsidP="00372B5D">
            <w:pPr>
              <w:pStyle w:val="a8"/>
              <w:tabs>
                <w:tab w:val="left" w:pos="6802"/>
              </w:tabs>
              <w:spacing w:before="0" w:beforeAutospacing="0" w:after="0" w:afterAutospacing="0"/>
              <w:jc w:val="right"/>
              <w:rPr>
                <w:b/>
              </w:rPr>
            </w:pPr>
          </w:p>
          <w:p w:rsidR="00372B5D" w:rsidRPr="00580248" w:rsidRDefault="00372B5D" w:rsidP="00372B5D">
            <w:pPr>
              <w:pStyle w:val="a8"/>
              <w:tabs>
                <w:tab w:val="left" w:pos="6802"/>
              </w:tabs>
              <w:spacing w:before="0" w:beforeAutospacing="0" w:after="0" w:afterAutospacing="0"/>
              <w:jc w:val="right"/>
              <w:rPr>
                <w:b/>
              </w:rPr>
            </w:pPr>
          </w:p>
          <w:p w:rsidR="00372B5D" w:rsidRPr="00580248" w:rsidRDefault="00372B5D" w:rsidP="00372B5D">
            <w:pPr>
              <w:pStyle w:val="a8"/>
              <w:tabs>
                <w:tab w:val="left" w:pos="6802"/>
              </w:tabs>
              <w:spacing w:before="0" w:beforeAutospacing="0" w:after="0" w:afterAutospacing="0"/>
              <w:jc w:val="right"/>
              <w:rPr>
                <w:b/>
              </w:rPr>
            </w:pPr>
          </w:p>
          <w:p w:rsidR="00D80840" w:rsidRDefault="00D80840" w:rsidP="00372B5D">
            <w:pPr>
              <w:pStyle w:val="a8"/>
              <w:tabs>
                <w:tab w:val="left" w:pos="6802"/>
              </w:tabs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  <w:p w:rsidR="00D80840" w:rsidRDefault="00D80840" w:rsidP="00372B5D">
            <w:pPr>
              <w:pStyle w:val="a8"/>
              <w:tabs>
                <w:tab w:val="left" w:pos="6802"/>
              </w:tabs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  <w:p w:rsidR="00D80840" w:rsidRDefault="00D80840" w:rsidP="00372B5D">
            <w:pPr>
              <w:pStyle w:val="a8"/>
              <w:tabs>
                <w:tab w:val="left" w:pos="6802"/>
              </w:tabs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  <w:p w:rsidR="00D80840" w:rsidRDefault="00D80840" w:rsidP="00372B5D">
            <w:pPr>
              <w:pStyle w:val="a8"/>
              <w:tabs>
                <w:tab w:val="left" w:pos="6802"/>
              </w:tabs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  <w:p w:rsidR="00D80840" w:rsidRDefault="00D80840" w:rsidP="00372B5D">
            <w:pPr>
              <w:pStyle w:val="a8"/>
              <w:tabs>
                <w:tab w:val="left" w:pos="6802"/>
              </w:tabs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  <w:p w:rsidR="00D80840" w:rsidRDefault="00D80840" w:rsidP="008E2CAE">
            <w:pPr>
              <w:pStyle w:val="a8"/>
              <w:tabs>
                <w:tab w:val="left" w:pos="6802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80840" w:rsidRDefault="00D80840" w:rsidP="00372B5D">
            <w:pPr>
              <w:pStyle w:val="a8"/>
              <w:tabs>
                <w:tab w:val="left" w:pos="6802"/>
              </w:tabs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  <w:p w:rsidR="00372B5D" w:rsidRPr="00580248" w:rsidRDefault="00EB5889" w:rsidP="00372B5D">
            <w:pPr>
              <w:pStyle w:val="a8"/>
              <w:tabs>
                <w:tab w:val="left" w:pos="6802"/>
              </w:tabs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580248">
              <w:rPr>
                <w:b/>
                <w:sz w:val="28"/>
                <w:szCs w:val="28"/>
              </w:rPr>
              <w:t>Выполнила воспитатель</w:t>
            </w:r>
            <w:r w:rsidR="00372B5D" w:rsidRPr="00580248">
              <w:rPr>
                <w:b/>
                <w:sz w:val="28"/>
                <w:szCs w:val="28"/>
              </w:rPr>
              <w:t xml:space="preserve">: </w:t>
            </w:r>
          </w:p>
          <w:p w:rsidR="004A2827" w:rsidRPr="00580248" w:rsidRDefault="00372B5D" w:rsidP="00372B5D">
            <w:pPr>
              <w:pStyle w:val="a8"/>
              <w:tabs>
                <w:tab w:val="left" w:pos="6802"/>
              </w:tabs>
              <w:spacing w:before="0" w:beforeAutospacing="0" w:after="0" w:afterAutospacing="0"/>
              <w:jc w:val="right"/>
              <w:rPr>
                <w:b/>
                <w:bCs/>
                <w:color w:val="0070C0"/>
              </w:rPr>
            </w:pPr>
            <w:r w:rsidRPr="00580248">
              <w:rPr>
                <w:b/>
                <w:sz w:val="28"/>
                <w:szCs w:val="28"/>
              </w:rPr>
              <w:t>Титова Елена Сергеевна</w:t>
            </w:r>
            <w:r w:rsidRPr="00580248">
              <w:rPr>
                <w:b/>
              </w:rPr>
              <w:t xml:space="preserve"> </w:t>
            </w:r>
            <w:r w:rsidR="00EB5889" w:rsidRPr="00580248">
              <w:rPr>
                <w:b/>
              </w:rPr>
              <w:t xml:space="preserve"> </w:t>
            </w:r>
          </w:p>
          <w:p w:rsidR="00580248" w:rsidRDefault="00580248" w:rsidP="00580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  <w:p w:rsidR="00377CED" w:rsidRPr="00580248" w:rsidRDefault="00377CED" w:rsidP="00D80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248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 xml:space="preserve">Игровые моменты по привлечению </w:t>
            </w:r>
            <w:r w:rsidRPr="00580248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lastRenderedPageBreak/>
              <w:t>ребёнка к чтению:</w:t>
            </w:r>
          </w:p>
          <w:p w:rsidR="00377CED" w:rsidRPr="00580248" w:rsidRDefault="00377CED" w:rsidP="00377CE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прочтения ребёнком книги проведите небольшую викторину, за все правильные ответы положен приз – новая книга, которую ребёнок выберет сам.</w:t>
            </w:r>
          </w:p>
          <w:p w:rsidR="00377CED" w:rsidRPr="00580248" w:rsidRDefault="00377CED" w:rsidP="00377CE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дети очень любят вести читательские дневники, в которых делают пометки, комментарии, и даже иллюстрации к главам книги.</w:t>
            </w:r>
          </w:p>
          <w:p w:rsidR="00377CED" w:rsidRPr="00580248" w:rsidRDefault="00377CED" w:rsidP="00377CE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интересно устраивать «громкие читки», разбивая текст по ролям или абзацам.</w:t>
            </w:r>
          </w:p>
          <w:p w:rsidR="00377CED" w:rsidRPr="00580248" w:rsidRDefault="00377CED" w:rsidP="00377CE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начать читать книгу вместе с ребёнком, затем остановиться на самом интересном месте и предложить дочитать самому, или придумать продолжение.</w:t>
            </w:r>
          </w:p>
          <w:p w:rsidR="00377CED" w:rsidRPr="00580248" w:rsidRDefault="00377CED" w:rsidP="00377CE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ребёнок любит комиксы, можно выбрать несколько картинок из какой-нибудь книги и предложить составить по ним рассказ. А затем сравнить, как это сделал автор.</w:t>
            </w:r>
          </w:p>
          <w:p w:rsidR="00377CED" w:rsidRPr="00580248" w:rsidRDefault="00377CED" w:rsidP="00377CE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 видите, что ребёнок устаёт, начните «играть в книжки». Прочитав стишок «Идёт бычок качается», попросите ребёнка показать, как он качается. А как Карабас - Барабас рассердился? Показал – садись рядом, будем читать дальше.</w:t>
            </w:r>
          </w:p>
          <w:p w:rsidR="0009567C" w:rsidRPr="00580248" w:rsidRDefault="0009567C" w:rsidP="00743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67C" w:rsidRPr="00580248" w:rsidRDefault="0009567C" w:rsidP="00EE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11EF" w:rsidRDefault="003811EF" w:rsidP="003221AF"/>
    <w:sectPr w:rsidR="003811EF" w:rsidSect="00EF15B6">
      <w:pgSz w:w="16838" w:h="11906" w:orient="landscape"/>
      <w:pgMar w:top="567" w:right="964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649" w:rsidRDefault="006D4649" w:rsidP="00377CED">
      <w:pPr>
        <w:spacing w:after="0" w:line="240" w:lineRule="auto"/>
      </w:pPr>
      <w:r>
        <w:separator/>
      </w:r>
    </w:p>
  </w:endnote>
  <w:endnote w:type="continuationSeparator" w:id="0">
    <w:p w:rsidR="006D4649" w:rsidRDefault="006D4649" w:rsidP="0037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649" w:rsidRDefault="006D4649" w:rsidP="00377CED">
      <w:pPr>
        <w:spacing w:after="0" w:line="240" w:lineRule="auto"/>
      </w:pPr>
      <w:r>
        <w:separator/>
      </w:r>
    </w:p>
  </w:footnote>
  <w:footnote w:type="continuationSeparator" w:id="0">
    <w:p w:rsidR="006D4649" w:rsidRDefault="006D4649" w:rsidP="00377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E1DF"/>
      </v:shape>
    </w:pict>
  </w:numPicBullet>
  <w:abstractNum w:abstractNumId="0">
    <w:nsid w:val="12533648"/>
    <w:multiLevelType w:val="hybridMultilevel"/>
    <w:tmpl w:val="4BFA34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11AE5"/>
    <w:multiLevelType w:val="multilevel"/>
    <w:tmpl w:val="D20A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26688"/>
    <w:multiLevelType w:val="hybridMultilevel"/>
    <w:tmpl w:val="7356167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571043"/>
    <w:multiLevelType w:val="hybridMultilevel"/>
    <w:tmpl w:val="E806C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E2FFD"/>
    <w:multiLevelType w:val="hybridMultilevel"/>
    <w:tmpl w:val="5CCED3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0352B"/>
    <w:multiLevelType w:val="multilevel"/>
    <w:tmpl w:val="DF0A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6F"/>
    <w:rsid w:val="00007BE9"/>
    <w:rsid w:val="0009567C"/>
    <w:rsid w:val="00193AA1"/>
    <w:rsid w:val="002336BE"/>
    <w:rsid w:val="002C504D"/>
    <w:rsid w:val="003221AF"/>
    <w:rsid w:val="00371ACF"/>
    <w:rsid w:val="00372B5D"/>
    <w:rsid w:val="00377CED"/>
    <w:rsid w:val="003811EF"/>
    <w:rsid w:val="003A5422"/>
    <w:rsid w:val="003C2A01"/>
    <w:rsid w:val="003E63DE"/>
    <w:rsid w:val="00447795"/>
    <w:rsid w:val="004A2827"/>
    <w:rsid w:val="00580248"/>
    <w:rsid w:val="0058536F"/>
    <w:rsid w:val="006D4649"/>
    <w:rsid w:val="006F349D"/>
    <w:rsid w:val="00743D78"/>
    <w:rsid w:val="007974D4"/>
    <w:rsid w:val="00862B64"/>
    <w:rsid w:val="008E2CAE"/>
    <w:rsid w:val="00A5408D"/>
    <w:rsid w:val="00AE018F"/>
    <w:rsid w:val="00B60F33"/>
    <w:rsid w:val="00BE6AD5"/>
    <w:rsid w:val="00CC6F30"/>
    <w:rsid w:val="00D80840"/>
    <w:rsid w:val="00E26615"/>
    <w:rsid w:val="00EB5889"/>
    <w:rsid w:val="00EE26D4"/>
    <w:rsid w:val="00E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F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D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62B6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2B6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E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E018F"/>
    <w:rPr>
      <w:b/>
      <w:bCs/>
    </w:rPr>
  </w:style>
  <w:style w:type="paragraph" w:styleId="aa">
    <w:name w:val="header"/>
    <w:basedOn w:val="a"/>
    <w:link w:val="ab"/>
    <w:uiPriority w:val="99"/>
    <w:unhideWhenUsed/>
    <w:rsid w:val="00377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77CED"/>
  </w:style>
  <w:style w:type="paragraph" w:styleId="ac">
    <w:name w:val="footer"/>
    <w:basedOn w:val="a"/>
    <w:link w:val="ad"/>
    <w:uiPriority w:val="99"/>
    <w:unhideWhenUsed/>
    <w:rsid w:val="00377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7CED"/>
  </w:style>
  <w:style w:type="paragraph" w:styleId="ae">
    <w:name w:val="Title"/>
    <w:basedOn w:val="a"/>
    <w:next w:val="a"/>
    <w:link w:val="af"/>
    <w:uiPriority w:val="10"/>
    <w:qFormat/>
    <w:rsid w:val="00372B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372B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D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62B6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2B6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E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E018F"/>
    <w:rPr>
      <w:b/>
      <w:bCs/>
    </w:rPr>
  </w:style>
  <w:style w:type="paragraph" w:styleId="aa">
    <w:name w:val="header"/>
    <w:basedOn w:val="a"/>
    <w:link w:val="ab"/>
    <w:uiPriority w:val="99"/>
    <w:unhideWhenUsed/>
    <w:rsid w:val="00377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77CED"/>
  </w:style>
  <w:style w:type="paragraph" w:styleId="ac">
    <w:name w:val="footer"/>
    <w:basedOn w:val="a"/>
    <w:link w:val="ad"/>
    <w:uiPriority w:val="99"/>
    <w:unhideWhenUsed/>
    <w:rsid w:val="00377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7CED"/>
  </w:style>
  <w:style w:type="paragraph" w:styleId="ae">
    <w:name w:val="Title"/>
    <w:basedOn w:val="a"/>
    <w:next w:val="a"/>
    <w:link w:val="af"/>
    <w:uiPriority w:val="10"/>
    <w:qFormat/>
    <w:rsid w:val="00372B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372B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kuren</cp:lastModifiedBy>
  <cp:revision>19</cp:revision>
  <cp:lastPrinted>2024-01-22T18:37:00Z</cp:lastPrinted>
  <dcterms:created xsi:type="dcterms:W3CDTF">2019-10-21T14:37:00Z</dcterms:created>
  <dcterms:modified xsi:type="dcterms:W3CDTF">2024-01-23T10:36:00Z</dcterms:modified>
</cp:coreProperties>
</file>