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099" w:rsidRDefault="00D24099" w:rsidP="00382E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240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Консультации для родителей «Развитие речи наших детей» в подготовительной группе</w:t>
      </w:r>
    </w:p>
    <w:p w:rsidR="00382EF9" w:rsidRPr="00382EF9" w:rsidRDefault="00382EF9" w:rsidP="00382E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382EF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Подготовила </w:t>
      </w:r>
      <w:proofErr w:type="spellStart"/>
      <w:r w:rsidRPr="00382EF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Коломыцева</w:t>
      </w:r>
      <w:proofErr w:type="spellEnd"/>
      <w:r w:rsidRPr="00382EF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Р. В.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24099">
        <w:rPr>
          <w:lang w:eastAsia="ru-RU"/>
        </w:rPr>
        <w:br/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: привлечь </w:t>
      </w:r>
      <w:r w:rsidRPr="00382E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родителей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 к вопросу и проблеме речевого </w:t>
      </w:r>
      <w:hyperlink r:id="rId6" w:tooltip="Развитие ребенка. Консультации для родителей" w:history="1">
        <w:r w:rsidRPr="00382EF9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развития детей</w:t>
        </w:r>
      </w:hyperlink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 в современных условиях.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Уважаемые </w:t>
      </w:r>
      <w:r w:rsidRPr="00382E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родители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До школы осталось немного времени. Все вы знаете, поступая в 1 класс, ребенок проходит собеседование, тестирование со школьным психологом, учителями. </w:t>
      </w:r>
      <w:r w:rsidRPr="00382EF9"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 что в первую очередь обращает внимание при этом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: на речь ребенка, как рассуждает, объясняет, доказывает, как строит предложения, согласовывает ли слова в предложении, насколько богата, разнообразна речь ребенка. Образная, богатая синонимами, дополнениями и описаниями речь у </w:t>
      </w:r>
      <w:r w:rsidRPr="00382E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 – явление очень редкое. Дети усваивают родной язык, подражая </w:t>
      </w:r>
      <w:r w:rsidRPr="00382E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речи окружающих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. К сожалению, многие </w:t>
      </w:r>
      <w:r w:rsidRPr="00382E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родители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 в наше время частенько забывают об этом и пускают процесс </w:t>
      </w:r>
      <w:hyperlink r:id="rId7" w:tooltip="Развитие речи. Консультации, рекомендации" w:history="1">
        <w:r w:rsidRPr="00382EF9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развития речи на самотек</w:t>
        </w:r>
      </w:hyperlink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u w:val="single"/>
          <w:lang w:eastAsia="ru-RU"/>
        </w:rPr>
        <w:t>А речь ребенка к моменту поступления в школу должна быть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>Грамотной Понятной Выразительной Осмысленной Богатой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>Это идеал. А что же получается на самом деле?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Проблемы </w:t>
      </w:r>
      <w:r w:rsidRPr="00382E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наших детей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В наше современное время </w:t>
      </w:r>
      <w:r w:rsidRPr="00382E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наши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 дети мало проводят времени в обществе </w:t>
      </w:r>
      <w:r w:rsidRPr="00382E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родителей </w:t>
      </w:r>
      <w:r w:rsidRPr="00382E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(всё больше за компьютером, у телевизора или со своими игрушками)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 и редко слушают рассказы и сказки из уст мамы или папы, а уж дома </w:t>
      </w:r>
      <w:r w:rsidRPr="00382E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развивающие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 речевые занятия – это вообще редкость. Вот и получается, что с речью ребенка к моменту поступления в школу возникает множество проблем. Рассмотрим, </w:t>
      </w:r>
      <w:r w:rsidRPr="00382EF9">
        <w:rPr>
          <w:rFonts w:ascii="Times New Roman" w:hAnsi="Times New Roman" w:cs="Times New Roman"/>
          <w:sz w:val="28"/>
          <w:szCs w:val="28"/>
          <w:u w:val="single"/>
          <w:lang w:eastAsia="ru-RU"/>
        </w:rPr>
        <w:t>с какими проблемами мы можем столкнуться перед школой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>Односложная речь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>Состоящая из одних простых предложений речь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>Бедная речь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>Недостаточный словарный запас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Слова – </w:t>
      </w:r>
      <w:r w:rsidRPr="00382E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«паразиты»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Замусоривание </w:t>
      </w:r>
      <w:r w:rsidRPr="00382E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речи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>. Употребление нелитературных слов и выражений. А это результат просмотра телевизионных передач для взрослых.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>Грамотные вопросы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>Недоступность грамотно и доступно сформулировать вопрос.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>Составление рассказов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Неспособность построить сюжетный или описательный рассказ на предложенную тему, пересказать текст. </w:t>
      </w:r>
      <w:r w:rsidRPr="00382E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(А к школе это умение приобрести просто необходимо)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>не могут логически объяснять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>Речь не выразительна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82EF9">
        <w:rPr>
          <w:rFonts w:ascii="Times New Roman" w:hAnsi="Times New Roman" w:cs="Times New Roman"/>
          <w:sz w:val="28"/>
          <w:szCs w:val="28"/>
          <w:lang w:eastAsia="ru-RU"/>
        </w:rPr>
        <w:t>Не умеют использовать интонации (выразительность, где-то произнести с выразительной интонацией, где-то с грустью или восторгом, где то в быстром темпе или медленном, выделять главные слова.</w:t>
      </w:r>
      <w:proofErr w:type="gramEnd"/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>Плохая дикция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>Не выговаривают ребята звуки. Это потом скажется на письме.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Что же делать? Мы приготовили папку – ширму с информацией для вас по </w:t>
      </w:r>
      <w:r w:rsidRPr="00382E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развитию речи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. Здесь вы можете познакомиться с возрастными нормами для </w:t>
      </w:r>
      <w:r w:rsidRPr="00382E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 и различными играми на </w:t>
      </w:r>
      <w:r w:rsidRPr="00382E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развитие речи </w:t>
      </w:r>
      <w:r w:rsidRPr="00382E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(копилка игр)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 в которые мы играем, и вы можете поиграть дома. Что мы интересного делаем в детском саду, чтобы речь </w:t>
      </w:r>
      <w:r w:rsidRPr="00382E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наших детей развивалась в норме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382EF9">
        <w:rPr>
          <w:rFonts w:ascii="Times New Roman" w:hAnsi="Times New Roman" w:cs="Times New Roman"/>
          <w:sz w:val="28"/>
          <w:szCs w:val="28"/>
          <w:u w:val="single"/>
          <w:lang w:eastAsia="ru-RU"/>
        </w:rPr>
        <w:t>В первую очередь большое внимание уделяем рассказыванию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>· Составлению творческих рассказов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>· Составлению рассказов по картине, по серии картин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>· Пересказам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2. Очень важно с детьми разучивать стихи – это способствует </w:t>
      </w:r>
      <w:r w:rsidRPr="00382E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развитию выразительности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>, тренирует память. Выступая друг перед другом (</w:t>
      </w:r>
      <w:r w:rsidRPr="00382E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«Конкурс чтецов»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) дети в школе уже не будут </w:t>
      </w:r>
      <w:proofErr w:type="spellStart"/>
      <w:r w:rsidRPr="00382EF9">
        <w:rPr>
          <w:rFonts w:ascii="Times New Roman" w:hAnsi="Times New Roman" w:cs="Times New Roman"/>
          <w:sz w:val="28"/>
          <w:szCs w:val="28"/>
          <w:lang w:eastAsia="ru-RU"/>
        </w:rPr>
        <w:t>комплексовать</w:t>
      </w:r>
      <w:proofErr w:type="spellEnd"/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 на уроках.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3. Что способствует улучшению звукопроизношения – это скороговорки, </w:t>
      </w:r>
      <w:proofErr w:type="spellStart"/>
      <w:r w:rsidRPr="00382EF9">
        <w:rPr>
          <w:rFonts w:ascii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 w:rsidRPr="00382EF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4. Очень любят дети отгадывать и загадывать загадки - это занятие учит </w:t>
      </w:r>
      <w:r w:rsidRPr="00382E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детей делать выводы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, анализировать, </w:t>
      </w:r>
      <w:r w:rsidRPr="00382E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развивает мышление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. Обязательно при этом надо спросить ребенка </w:t>
      </w:r>
      <w:r w:rsidRPr="00382E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«как догадался?»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382E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«почему?»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>5. И еще учеными доказано, что через игру ребенок усваивает знания быстрее.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>Ребёнку хочется почувствовать себя сильным, умным, смелым, строить, действовать, творить, видеть во взрослом не покровителя, а товарища.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Часто взрослые сами не умеют играть, не знают, как организовать игры ребенка дома, какие игры лучше всего предложить ребенку в соответствии с его возрастом и психическими особенностями. Игры </w:t>
      </w:r>
      <w:r w:rsidRPr="00382E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родителям на заметку</w:t>
      </w:r>
      <w:r w:rsidR="00E23B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>"Похожие слова"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: расширение словаря синонимов, </w:t>
      </w:r>
      <w:r w:rsidRPr="00382E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развитие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 умения определять схожие по смыслу слова.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>Называем ребёнку ряд слов, и просим определить, какие два из них похожи по смыслу и почему. Объясняем ребёнку, что похожие слова - это слова-приятели. А называют их так, потому что они похожи по смыслу.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>Приятель - друг - враг;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>Грусть - радость - печаль;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>Еда - очистки - пища;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>Труд - завод - работа;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>Танец - пляска - песня;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Бежать - мчаться - идти;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>Думать - хотеть - размышлять;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>Шагать - сидеть - ступать;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>Слушать - глядеть - смотреть;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>Трусливый - тихий - пугливый;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>Старый - мудрый - умный;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>Бестолковый - маленький - глупый;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>Смешной - большой - огромный.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>"Два приятеля"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382E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развитие словаря синонимов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82EF9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Придумай слова-приятели к данным словам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: крошечный - (маленький, смелый - (храбрый, прекрасный - </w:t>
      </w:r>
      <w:r w:rsidRPr="00382E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(красивый)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 и т. д.</w:t>
      </w:r>
      <w:proofErr w:type="gramEnd"/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>"Семейная олимпиада"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: уточнение связей прилагательного и существительного, </w:t>
      </w:r>
      <w:r w:rsidRPr="00382E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развитие словаря признаков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>В эту игру интереснее играть всей семьёй, а соревновательный азарт будет способствовать интересу у ребёнка к таким играм.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Загадываем любое слово, обозначающее предмет. Каждый из играющих должен подобрать к нему как можно больше слов-признаков, отвечающих на вопросы "какой?", "какая?", "какое?", "какие?". </w:t>
      </w:r>
      <w:r w:rsidRPr="00382EF9"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Например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: трава </w:t>
      </w:r>
      <w:r w:rsidRPr="00382E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(какая она)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 - зеленая, мягкая, изумрудная, шелковистая, высокая, густая, скользкая, сухая, болотная</w:t>
      </w:r>
      <w:proofErr w:type="gramStart"/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 … П</w:t>
      </w:r>
      <w:proofErr w:type="gramEnd"/>
      <w:r w:rsidRPr="00382EF9">
        <w:rPr>
          <w:rFonts w:ascii="Times New Roman" w:hAnsi="Times New Roman" w:cs="Times New Roman"/>
          <w:sz w:val="28"/>
          <w:szCs w:val="28"/>
          <w:lang w:eastAsia="ru-RU"/>
        </w:rPr>
        <w:t>обеждает тот, кто назовет последним слово-признак.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>"Назови ласково"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>: закрепление согласования прилагательного с существительным, образование уменьшительных форм прилагательных.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Мы сегодня будем играть в ласковые слова. Послушай, </w:t>
      </w:r>
      <w:r w:rsidRPr="00382EF9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как красиво звучит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>Цветок красный, а цветочек красненький.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>Далее мы произносим только часть фразы, а ребёнок ее заканчивает.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Яблоко сладкое, а яблочко … </w:t>
      </w:r>
      <w:r w:rsidRPr="00382E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(сладенькое)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Чашка синяя, а чашечка … </w:t>
      </w:r>
      <w:r w:rsidRPr="00382E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(синенькая)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Груша жёлтая, а </w:t>
      </w:r>
      <w:proofErr w:type="spellStart"/>
      <w:r w:rsidRPr="00382EF9">
        <w:rPr>
          <w:rFonts w:ascii="Times New Roman" w:hAnsi="Times New Roman" w:cs="Times New Roman"/>
          <w:sz w:val="28"/>
          <w:szCs w:val="28"/>
          <w:lang w:eastAsia="ru-RU"/>
        </w:rPr>
        <w:t>грушка</w:t>
      </w:r>
      <w:proofErr w:type="spellEnd"/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 … </w:t>
      </w:r>
      <w:r w:rsidRPr="00382E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(желтенькая)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Ведро синее, а ведерко … </w:t>
      </w:r>
      <w:r w:rsidRPr="00382E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(синенькое)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Солнце теплое, а солнышко … </w:t>
      </w:r>
      <w:r w:rsidRPr="00382E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(тепленькое)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Цыпленок пушистый, а цыпленочек … </w:t>
      </w:r>
      <w:r w:rsidRPr="00382E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(пушистенький)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Дом низкий, а домик … </w:t>
      </w:r>
      <w:r w:rsidRPr="00382E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(низенький)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Морковь вкусная, а </w:t>
      </w:r>
      <w:proofErr w:type="spellStart"/>
      <w:r w:rsidRPr="00382EF9">
        <w:rPr>
          <w:rFonts w:ascii="Times New Roman" w:hAnsi="Times New Roman" w:cs="Times New Roman"/>
          <w:sz w:val="28"/>
          <w:szCs w:val="28"/>
          <w:lang w:eastAsia="ru-RU"/>
        </w:rPr>
        <w:t>морковочка</w:t>
      </w:r>
      <w:proofErr w:type="spellEnd"/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 … </w:t>
      </w:r>
      <w:r w:rsidRPr="00382E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(вкусненькая)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>"Выбери правильное слово"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382E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развитие мышления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>, речевого внимания.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>Из предложенных слов, обозначающих признаки предмета, предлагаем ребёнку выбрать одно, наиболее подходящее по смыслу.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>Подумай и скажи, какое слово подходит больше других?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Весной дует … </w:t>
      </w:r>
      <w:r w:rsidRPr="00382E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(жаркий, теплый, знойный)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 ветер.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На лугу распустились … </w:t>
      </w:r>
      <w:r w:rsidRPr="00382E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(зеленые, синие, красные)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 маки.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Мама взяла в лес … </w:t>
      </w:r>
      <w:r w:rsidRPr="00382E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(сумку, пакет, корзинку)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Дед Мороз приходит в гости </w:t>
      </w:r>
      <w:r w:rsidRPr="00382E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(осенью, весной, зимой)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Собака живет… </w:t>
      </w:r>
      <w:r w:rsidRPr="00382E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(в лесу, в конуре, в берлоге)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Поезд едет по </w:t>
      </w:r>
      <w:r w:rsidRPr="00382E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(дороге, воде, рельсам)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u w:val="single"/>
          <w:lang w:eastAsia="ru-RU"/>
        </w:rPr>
        <w:t>Что дома делать надо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1. В первую очередь, разговаривая с ребенком, </w:t>
      </w:r>
      <w:r w:rsidRPr="00382EF9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постоянно обращайте внимание на собственную речь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>: она должна быть четкой и внятной. Разговаривайте всегда спокойным тоном. Не забывайте, что ребенок в первую очередь учится говорить у вас, поэтому следите за своей речью, за её правильностью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2. Во – вторых, как можно чаще общайтесь с ребенком. И если вы заметили, что у ребенка возникают проблемы с речью, не бойтесь обратиться к специалистам </w:t>
      </w:r>
      <w:r w:rsidRPr="00382EF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(логопеду, психологу, невропатологу, психиатру)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>3. И очень просим вас относиться к этому спокойно, не пугайтесь, если ребенка направят к психиатру. Это хороший врач и он поможет. Мало ли какие проблемы возникнут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4. Чаще читайте ребенку. Чтение на ночь играет важную роль в </w:t>
      </w:r>
      <w:r w:rsidRPr="00382E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развитии речи ребенка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, он усваивает новые слова, обороты, </w:t>
      </w:r>
      <w:r w:rsidRPr="00382E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развивает слух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>. И помните, что ваше произношение должно быть четким и ясным, выразительным и обязательно обсуждайте прочитанное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5. Задумайтесь, </w:t>
      </w:r>
      <w:r w:rsidRPr="00382EF9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как часто вы говорите ребенку эти фразы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>· Ты самый любимый!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>· Ты очень многое можешь!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>· Что бы мы без тебя делали!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>· Иди ко мне!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>· Садись с нами!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>· Я помогу тебе.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>· Я радуюсь твоим успехам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>· Расскажи мне, что с тобой</w:t>
      </w:r>
    </w:p>
    <w:p w:rsidR="00D24099" w:rsidRPr="00382EF9" w:rsidRDefault="00D24099" w:rsidP="00382EF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F9">
        <w:rPr>
          <w:rFonts w:ascii="Times New Roman" w:hAnsi="Times New Roman" w:cs="Times New Roman"/>
          <w:sz w:val="28"/>
          <w:szCs w:val="28"/>
          <w:lang w:eastAsia="ru-RU"/>
        </w:rPr>
        <w:t xml:space="preserve">Любите своих </w:t>
      </w:r>
      <w:r w:rsidRPr="00382E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Pr="00382EF9">
        <w:rPr>
          <w:rFonts w:ascii="Times New Roman" w:hAnsi="Times New Roman" w:cs="Times New Roman"/>
          <w:sz w:val="28"/>
          <w:szCs w:val="28"/>
          <w:lang w:eastAsia="ru-RU"/>
        </w:rPr>
        <w:t>, помогайте им. Это самое дорогое, что у вас есть!</w:t>
      </w:r>
    </w:p>
    <w:p w:rsidR="0015267C" w:rsidRPr="00382EF9" w:rsidRDefault="0015267C" w:rsidP="00382EF9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15267C" w:rsidRPr="00382EF9" w:rsidSect="00D24099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8223F"/>
    <w:multiLevelType w:val="multilevel"/>
    <w:tmpl w:val="2162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99"/>
    <w:rsid w:val="0015267C"/>
    <w:rsid w:val="00382EF9"/>
    <w:rsid w:val="00D24099"/>
    <w:rsid w:val="00E2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0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82E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0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82E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razvitie-rechi-konsultac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razvitie-rebenka-konsultaci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1150</Words>
  <Characters>6558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3</cp:revision>
  <dcterms:created xsi:type="dcterms:W3CDTF">2023-09-14T15:18:00Z</dcterms:created>
  <dcterms:modified xsi:type="dcterms:W3CDTF">2001-12-31T23:03:00Z</dcterms:modified>
</cp:coreProperties>
</file>